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165B7" w14:textId="3AF2ED59" w:rsidR="00794E51" w:rsidRDefault="00D267E5" w:rsidP="00324166">
      <w:pPr>
        <w:keepLines/>
        <w:widowControl w:val="0"/>
        <w:autoSpaceDE w:val="0"/>
        <w:autoSpaceDN w:val="0"/>
        <w:adjustRightInd w:val="0"/>
        <w:spacing w:after="0" w:line="240" w:lineRule="auto"/>
        <w:ind w:right="111"/>
        <w:jc w:val="center"/>
        <w:rPr>
          <w:rFonts w:ascii="Arial" w:hAnsi="Arial" w:cs="Arial"/>
          <w:color w:val="000000"/>
          <w:sz w:val="20"/>
          <w:szCs w:val="20"/>
        </w:rPr>
      </w:pPr>
      <w:r>
        <w:rPr>
          <w:noProof/>
        </w:rPr>
        <w:drawing>
          <wp:inline distT="0" distB="0" distL="0" distR="0" wp14:anchorId="14883624" wp14:editId="4891CF81">
            <wp:extent cx="3238500" cy="752475"/>
            <wp:effectExtent l="0" t="0" r="0" b="9525"/>
            <wp:docPr id="1033707347" name="Image 1" descr="Une image contenant texte, Polic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707347" name="Image 1" descr="Une image contenant texte, Police, logo, symbol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8500" cy="752475"/>
                    </a:xfrm>
                    <a:prstGeom prst="rect">
                      <a:avLst/>
                    </a:prstGeom>
                    <a:noFill/>
                    <a:ln>
                      <a:noFill/>
                    </a:ln>
                  </pic:spPr>
                </pic:pic>
              </a:graphicData>
            </a:graphic>
          </wp:inline>
        </w:drawing>
      </w:r>
    </w:p>
    <w:p w14:paraId="20F81837" w14:textId="77777777" w:rsidR="00B75A27" w:rsidRDefault="00B75A27" w:rsidP="00324166">
      <w:pPr>
        <w:keepLines/>
        <w:widowControl w:val="0"/>
        <w:autoSpaceDE w:val="0"/>
        <w:autoSpaceDN w:val="0"/>
        <w:adjustRightInd w:val="0"/>
        <w:spacing w:after="0" w:line="240" w:lineRule="auto"/>
        <w:ind w:left="117" w:right="77"/>
        <w:jc w:val="center"/>
        <w:rPr>
          <w:rFonts w:ascii="Arial" w:hAnsi="Arial" w:cs="Arial"/>
          <w:b/>
          <w:bCs/>
          <w:color w:val="000000"/>
          <w:sz w:val="24"/>
          <w:szCs w:val="24"/>
        </w:rPr>
      </w:pPr>
    </w:p>
    <w:p w14:paraId="68C5BDD6" w14:textId="77777777" w:rsidR="00B75A27" w:rsidRDefault="00B75A27" w:rsidP="00B75A27">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05109C01" w14:textId="77777777" w:rsidR="00B75A27" w:rsidRDefault="00B75A27" w:rsidP="00B75A27">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693D7CFF" w14:textId="77777777" w:rsidR="00B75A27" w:rsidRDefault="00B75A27" w:rsidP="00B75A27">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14028839" w14:textId="31DD7A91" w:rsidR="00794E51" w:rsidRPr="00D267E5" w:rsidRDefault="00324166" w:rsidP="00324166">
      <w:pPr>
        <w:keepLines/>
        <w:widowControl w:val="0"/>
        <w:autoSpaceDE w:val="0"/>
        <w:autoSpaceDN w:val="0"/>
        <w:adjustRightInd w:val="0"/>
        <w:spacing w:after="0" w:line="240" w:lineRule="auto"/>
        <w:ind w:right="111"/>
        <w:jc w:val="center"/>
        <w:rPr>
          <w:rFonts w:ascii="Arial" w:hAnsi="Arial" w:cs="Arial"/>
          <w:bCs/>
          <w:color w:val="000000" w:themeColor="text1"/>
          <w:sz w:val="24"/>
          <w:szCs w:val="24"/>
        </w:rPr>
      </w:pPr>
      <w:r w:rsidRPr="00D267E5">
        <w:rPr>
          <w:rFonts w:ascii="Arial" w:hAnsi="Arial" w:cs="Arial"/>
          <w:bCs/>
          <w:color w:val="000000" w:themeColor="text1"/>
          <w:sz w:val="24"/>
          <w:szCs w:val="24"/>
        </w:rPr>
        <w:t>MARCHE PUBLIC DE FOURNITURES</w:t>
      </w:r>
    </w:p>
    <w:p w14:paraId="4030A37C"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Cs/>
          <w:color w:val="FF0000"/>
          <w:sz w:val="24"/>
          <w:szCs w:val="24"/>
        </w:rPr>
      </w:pPr>
    </w:p>
    <w:p w14:paraId="24FCAF67"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Cs/>
          <w:color w:val="FF0000"/>
          <w:sz w:val="24"/>
          <w:szCs w:val="24"/>
        </w:rPr>
      </w:pPr>
    </w:p>
    <w:p w14:paraId="0CE1D6B7" w14:textId="77777777" w:rsidR="00794E51" w:rsidRPr="00324166" w:rsidRDefault="00324166" w:rsidP="00324166">
      <w:pPr>
        <w:keepLines/>
        <w:widowControl w:val="0"/>
        <w:shd w:val="clear" w:color="auto" w:fill="FFFFFF" w:themeFill="background1"/>
        <w:autoSpaceDE w:val="0"/>
        <w:autoSpaceDN w:val="0"/>
        <w:adjustRightInd w:val="0"/>
        <w:spacing w:after="0" w:line="240" w:lineRule="auto"/>
        <w:ind w:left="108" w:right="96"/>
        <w:jc w:val="center"/>
        <w:rPr>
          <w:rFonts w:ascii="Arial" w:hAnsi="Arial" w:cs="Arial"/>
          <w:b/>
          <w:bCs/>
          <w:sz w:val="36"/>
          <w:szCs w:val="30"/>
        </w:rPr>
      </w:pPr>
      <w:r w:rsidRPr="00324166">
        <w:rPr>
          <w:rFonts w:ascii="Arial" w:hAnsi="Arial" w:cs="Arial"/>
          <w:b/>
          <w:bCs/>
          <w:sz w:val="36"/>
          <w:szCs w:val="30"/>
        </w:rPr>
        <w:t>ACTE D'ENGAGEMENT</w:t>
      </w:r>
    </w:p>
    <w:p w14:paraId="4EF6EB38" w14:textId="7D8F05AA" w:rsidR="00794E51" w:rsidRPr="00711EF3" w:rsidRDefault="00324166" w:rsidP="00324166">
      <w:pPr>
        <w:keepLines/>
        <w:widowControl w:val="0"/>
        <w:autoSpaceDE w:val="0"/>
        <w:autoSpaceDN w:val="0"/>
        <w:adjustRightInd w:val="0"/>
        <w:spacing w:after="0" w:line="240" w:lineRule="auto"/>
        <w:ind w:right="111"/>
        <w:jc w:val="center"/>
        <w:rPr>
          <w:rFonts w:ascii="Arial" w:hAnsi="Arial" w:cs="Arial"/>
          <w:sz w:val="36"/>
          <w:szCs w:val="24"/>
        </w:rPr>
      </w:pPr>
      <w:r w:rsidRPr="00711EF3">
        <w:rPr>
          <w:rFonts w:ascii="Arial" w:hAnsi="Arial" w:cs="Arial"/>
          <w:sz w:val="36"/>
          <w:szCs w:val="24"/>
        </w:rPr>
        <w:t xml:space="preserve">Marché </w:t>
      </w:r>
      <w:r w:rsidR="00D267E5" w:rsidRPr="00711EF3">
        <w:rPr>
          <w:rFonts w:ascii="Arial" w:hAnsi="Arial" w:cs="Arial"/>
          <w:sz w:val="36"/>
          <w:szCs w:val="24"/>
        </w:rPr>
        <w:t>CCI2026-00</w:t>
      </w:r>
      <w:r w:rsidR="00711EF3" w:rsidRPr="00711EF3">
        <w:rPr>
          <w:rFonts w:ascii="Arial" w:hAnsi="Arial" w:cs="Arial"/>
          <w:sz w:val="36"/>
          <w:szCs w:val="24"/>
        </w:rPr>
        <w:t>1</w:t>
      </w:r>
    </w:p>
    <w:p w14:paraId="71AA9AC8" w14:textId="77777777" w:rsidR="00324166" w:rsidRDefault="00324166" w:rsidP="00324166">
      <w:pPr>
        <w:keepLines/>
        <w:widowControl w:val="0"/>
        <w:autoSpaceDE w:val="0"/>
        <w:autoSpaceDN w:val="0"/>
        <w:adjustRightInd w:val="0"/>
        <w:spacing w:after="0" w:line="240" w:lineRule="auto"/>
        <w:ind w:right="111"/>
        <w:rPr>
          <w:rFonts w:ascii="Arial" w:hAnsi="Arial" w:cs="Arial"/>
          <w:b/>
          <w:bCs/>
          <w:color w:val="FF0000"/>
          <w:sz w:val="24"/>
        </w:rPr>
      </w:pPr>
    </w:p>
    <w:p w14:paraId="3900E9E3"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73196D6C"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3187BEC6"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3FAE7331"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228600A9"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09D40F6A" w14:textId="77777777" w:rsidR="00907F7E" w:rsidRDefault="00907F7E" w:rsidP="00907F7E">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b/>
          <w:bCs/>
          <w:color w:val="FF0000"/>
          <w:sz w:val="32"/>
        </w:rPr>
      </w:pPr>
    </w:p>
    <w:p w14:paraId="17381CF3" w14:textId="77777777" w:rsidR="00D267E5" w:rsidRDefault="00D267E5" w:rsidP="00907F7E">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b/>
          <w:bCs/>
          <w:sz w:val="32"/>
        </w:rPr>
      </w:pPr>
      <w:r w:rsidRPr="00D267E5">
        <w:rPr>
          <w:rFonts w:ascii="Arial" w:hAnsi="Arial" w:cs="Arial"/>
          <w:b/>
          <w:bCs/>
          <w:sz w:val="32"/>
        </w:rPr>
        <w:t xml:space="preserve">FOURNITURE ET LIVRAISON DE VÊTEMENTS DE TRAVAIL, EQUIPEMENTS DE PROTECTION INDIVIDUELLE ET ACCESSOIRES POUR LE PERSONNEL DE LA CCI </w:t>
      </w:r>
    </w:p>
    <w:p w14:paraId="4C2FDEDD" w14:textId="2B9FC5BF" w:rsidR="006B3B25" w:rsidRPr="006B3B25" w:rsidRDefault="006B3B25" w:rsidP="006B3B25">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sz w:val="28"/>
          <w:szCs w:val="20"/>
        </w:rPr>
      </w:pPr>
      <w:r w:rsidRPr="006B3B25">
        <w:rPr>
          <w:rFonts w:ascii="Arial" w:hAnsi="Arial" w:cs="Arial"/>
          <w:sz w:val="28"/>
          <w:szCs w:val="20"/>
        </w:rPr>
        <w:t xml:space="preserve">LOT </w:t>
      </w:r>
      <w:r w:rsidR="00711EF3">
        <w:rPr>
          <w:rFonts w:ascii="Arial" w:hAnsi="Arial" w:cs="Arial"/>
          <w:sz w:val="28"/>
          <w:szCs w:val="20"/>
        </w:rPr>
        <w:t>0</w:t>
      </w:r>
      <w:r w:rsidR="00847CF3">
        <w:rPr>
          <w:rFonts w:ascii="Arial" w:hAnsi="Arial" w:cs="Arial"/>
          <w:sz w:val="28"/>
          <w:szCs w:val="20"/>
        </w:rPr>
        <w:t>3</w:t>
      </w:r>
      <w:r w:rsidR="00711EF3">
        <w:rPr>
          <w:rFonts w:ascii="Arial" w:hAnsi="Arial" w:cs="Arial"/>
          <w:sz w:val="28"/>
          <w:szCs w:val="20"/>
        </w:rPr>
        <w:t xml:space="preserve"> : </w:t>
      </w:r>
      <w:r w:rsidR="00847CF3">
        <w:rPr>
          <w:rFonts w:ascii="Arial" w:hAnsi="Arial" w:cs="Arial"/>
          <w:sz w:val="28"/>
          <w:szCs w:val="20"/>
        </w:rPr>
        <w:t>ACCESSOIRES</w:t>
      </w:r>
    </w:p>
    <w:p w14:paraId="42784D12" w14:textId="77777777" w:rsidR="00907F7E" w:rsidRDefault="00907F7E" w:rsidP="00907F7E">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bCs/>
          <w:color w:val="FF0000"/>
          <w:sz w:val="28"/>
        </w:rPr>
      </w:pPr>
    </w:p>
    <w:p w14:paraId="1C318BD3" w14:textId="77777777" w:rsidR="00907F7E" w:rsidRDefault="00907F7E" w:rsidP="00907F7E">
      <w:pPr>
        <w:keepLines/>
        <w:widowControl w:val="0"/>
        <w:autoSpaceDE w:val="0"/>
        <w:autoSpaceDN w:val="0"/>
        <w:adjustRightInd w:val="0"/>
        <w:spacing w:after="0" w:line="240" w:lineRule="auto"/>
        <w:ind w:right="111"/>
        <w:jc w:val="center"/>
        <w:rPr>
          <w:rFonts w:ascii="Arial" w:hAnsi="Arial" w:cs="Arial"/>
          <w:bCs/>
          <w:color w:val="FF0000"/>
          <w:sz w:val="28"/>
        </w:rPr>
      </w:pPr>
    </w:p>
    <w:p w14:paraId="29EE8FEF"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62CE2996"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15731914"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3DC322AF"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32957FFD"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CDE3A5B"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401493C6"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7075E57F"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75F23FC8" w14:textId="77777777" w:rsidR="00907F7E" w:rsidRDefault="00907F7E" w:rsidP="00907F7E">
      <w:pPr>
        <w:pStyle w:val="RedTitre1"/>
        <w:keepNext/>
        <w:framePr w:hSpace="0" w:wrap="auto" w:vAnchor="margin" w:xAlign="left" w:yAlign="inline"/>
        <w:widowControl/>
        <w:rPr>
          <w:color w:val="00B050"/>
        </w:rPr>
      </w:pPr>
    </w:p>
    <w:p w14:paraId="0D490B9D" w14:textId="77777777" w:rsidR="00D267E5" w:rsidRPr="004011B1" w:rsidRDefault="00D267E5" w:rsidP="00D267E5">
      <w:pPr>
        <w:pStyle w:val="RedTitre1"/>
        <w:keepNext/>
        <w:framePr w:hSpace="0" w:wrap="auto" w:vAnchor="margin" w:xAlign="left" w:yAlign="inline"/>
        <w:widowControl/>
        <w:rPr>
          <w:color w:val="000000" w:themeColor="text1"/>
        </w:rPr>
      </w:pPr>
      <w:bookmarkStart w:id="0" w:name="_Hlk221883587"/>
      <w:r w:rsidRPr="004011B1">
        <w:rPr>
          <w:color w:val="000000" w:themeColor="text1"/>
        </w:rPr>
        <w:t>Chambre de commerce et d’industrie d’Ille-et-Vilaine</w:t>
      </w:r>
    </w:p>
    <w:p w14:paraId="464F4D24" w14:textId="77777777" w:rsidR="00D267E5" w:rsidRDefault="00D267E5" w:rsidP="00D267E5">
      <w:pPr>
        <w:pStyle w:val="RedTitre1"/>
        <w:keepNext/>
        <w:framePr w:hSpace="0" w:wrap="auto" w:vAnchor="margin" w:xAlign="left" w:yAlign="inline"/>
        <w:widowControl/>
        <w:rPr>
          <w:b w:val="0"/>
        </w:rPr>
      </w:pPr>
      <w:r>
        <w:rPr>
          <w:b w:val="0"/>
        </w:rPr>
        <w:t>2, avenue de la Préfecture</w:t>
      </w:r>
    </w:p>
    <w:p w14:paraId="6B4F4660" w14:textId="77777777" w:rsidR="00D267E5" w:rsidRDefault="00D267E5" w:rsidP="00D267E5">
      <w:pPr>
        <w:pStyle w:val="RedTitre1"/>
        <w:keepNext/>
        <w:framePr w:hSpace="0" w:wrap="auto" w:vAnchor="margin" w:xAlign="left" w:yAlign="inline"/>
        <w:widowControl/>
        <w:rPr>
          <w:b w:val="0"/>
        </w:rPr>
      </w:pPr>
      <w:r>
        <w:rPr>
          <w:b w:val="0"/>
        </w:rPr>
        <w:t>35042 Rennes</w:t>
      </w:r>
    </w:p>
    <w:bookmarkEnd w:id="0"/>
    <w:p w14:paraId="5B4BCB15" w14:textId="77777777" w:rsidR="00D267E5" w:rsidRPr="00501C1E" w:rsidRDefault="00D267E5" w:rsidP="00D267E5">
      <w:pPr>
        <w:pStyle w:val="RedTitre1"/>
        <w:keepNext/>
        <w:framePr w:hSpace="0" w:wrap="auto" w:vAnchor="margin" w:xAlign="left" w:yAlign="inline"/>
        <w:widowControl/>
        <w:rPr>
          <w:b w:val="0"/>
        </w:rPr>
      </w:pPr>
    </w:p>
    <w:p w14:paraId="4543F94D"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BBFD4FD"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695ADBD4"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DB03FC3"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4D8AFD52"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682518B0"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839C9C6" w14:textId="77777777" w:rsidR="00907F7E" w:rsidRPr="006269EA" w:rsidRDefault="00907F7E"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color w:val="000000"/>
          <w:sz w:val="24"/>
        </w:rPr>
      </w:pPr>
      <w:r w:rsidRPr="006269EA">
        <w:rPr>
          <w:rFonts w:ascii="Arial" w:hAnsi="Arial" w:cs="Arial"/>
          <w:bCs/>
          <w:color w:val="000000"/>
          <w:sz w:val="28"/>
          <w:szCs w:val="24"/>
        </w:rPr>
        <w:lastRenderedPageBreak/>
        <w:t>Identification du pouvoir adjudicateur</w:t>
      </w:r>
    </w:p>
    <w:p w14:paraId="3BFE8D3E" w14:textId="77777777" w:rsidR="00907F7E" w:rsidRDefault="00907F7E" w:rsidP="00B75A27">
      <w:pPr>
        <w:keepLines/>
        <w:widowControl w:val="0"/>
        <w:autoSpaceDE w:val="0"/>
        <w:autoSpaceDN w:val="0"/>
        <w:adjustRightInd w:val="0"/>
        <w:spacing w:after="0" w:line="240" w:lineRule="auto"/>
        <w:ind w:left="117" w:right="111"/>
        <w:rPr>
          <w:rFonts w:ascii="Arial" w:hAnsi="Arial" w:cs="Arial"/>
          <w:color w:val="000000"/>
        </w:rPr>
      </w:pPr>
    </w:p>
    <w:p w14:paraId="5A3BCD93" w14:textId="77777777" w:rsidR="00D267E5" w:rsidRPr="00D267E5" w:rsidRDefault="00D267E5" w:rsidP="00D267E5">
      <w:pPr>
        <w:keepLines/>
        <w:widowControl w:val="0"/>
        <w:tabs>
          <w:tab w:val="left" w:pos="2232"/>
        </w:tabs>
        <w:autoSpaceDE w:val="0"/>
        <w:autoSpaceDN w:val="0"/>
        <w:adjustRightInd w:val="0"/>
        <w:spacing w:after="0" w:line="240" w:lineRule="auto"/>
        <w:ind w:right="111"/>
        <w:rPr>
          <w:rFonts w:ascii="Arial" w:hAnsi="Arial" w:cs="Arial"/>
          <w:b/>
          <w:sz w:val="20"/>
          <w:szCs w:val="20"/>
        </w:rPr>
      </w:pPr>
      <w:r w:rsidRPr="00D267E5">
        <w:rPr>
          <w:rFonts w:ascii="Arial" w:hAnsi="Arial" w:cs="Arial"/>
          <w:b/>
          <w:sz w:val="20"/>
          <w:szCs w:val="20"/>
        </w:rPr>
        <w:t>Chambre de commerce et d’industrie d’Ille-et-Vilaine</w:t>
      </w:r>
    </w:p>
    <w:p w14:paraId="434A7058" w14:textId="77777777" w:rsidR="00D267E5" w:rsidRPr="00D267E5" w:rsidRDefault="00D267E5" w:rsidP="00D267E5">
      <w:pPr>
        <w:keepLines/>
        <w:widowControl w:val="0"/>
        <w:tabs>
          <w:tab w:val="left" w:pos="2232"/>
        </w:tabs>
        <w:autoSpaceDE w:val="0"/>
        <w:autoSpaceDN w:val="0"/>
        <w:adjustRightInd w:val="0"/>
        <w:spacing w:after="0" w:line="240" w:lineRule="auto"/>
        <w:ind w:right="111"/>
        <w:rPr>
          <w:rFonts w:ascii="Arial" w:hAnsi="Arial" w:cs="Arial"/>
          <w:bCs/>
          <w:sz w:val="20"/>
          <w:szCs w:val="20"/>
        </w:rPr>
      </w:pPr>
      <w:r w:rsidRPr="00D267E5">
        <w:rPr>
          <w:rFonts w:ascii="Arial" w:hAnsi="Arial" w:cs="Arial"/>
          <w:bCs/>
          <w:sz w:val="20"/>
          <w:szCs w:val="20"/>
        </w:rPr>
        <w:t>2, avenue de la Préfecture</w:t>
      </w:r>
    </w:p>
    <w:p w14:paraId="5CF2FACE" w14:textId="0028682E" w:rsidR="00D267E5" w:rsidRPr="00D267E5" w:rsidRDefault="00D267E5" w:rsidP="00D267E5">
      <w:pPr>
        <w:keepLines/>
        <w:widowControl w:val="0"/>
        <w:tabs>
          <w:tab w:val="left" w:pos="2232"/>
        </w:tabs>
        <w:autoSpaceDE w:val="0"/>
        <w:autoSpaceDN w:val="0"/>
        <w:adjustRightInd w:val="0"/>
        <w:spacing w:after="0" w:line="240" w:lineRule="auto"/>
        <w:ind w:right="111"/>
        <w:rPr>
          <w:rFonts w:ascii="Arial" w:hAnsi="Arial" w:cs="Arial"/>
          <w:bCs/>
          <w:sz w:val="20"/>
          <w:szCs w:val="20"/>
        </w:rPr>
      </w:pPr>
      <w:r w:rsidRPr="00D267E5">
        <w:rPr>
          <w:rFonts w:ascii="Arial" w:hAnsi="Arial" w:cs="Arial"/>
          <w:bCs/>
          <w:sz w:val="20"/>
          <w:szCs w:val="20"/>
        </w:rPr>
        <w:t>35042 Rennes</w:t>
      </w:r>
    </w:p>
    <w:p w14:paraId="334FE488" w14:textId="619A868B" w:rsidR="00D267E5" w:rsidRDefault="00A5113E" w:rsidP="00A5113E">
      <w:pPr>
        <w:keepLines/>
        <w:widowControl w:val="0"/>
        <w:autoSpaceDE w:val="0"/>
        <w:autoSpaceDN w:val="0"/>
        <w:adjustRightInd w:val="0"/>
        <w:spacing w:after="0" w:line="240" w:lineRule="auto"/>
        <w:ind w:right="111"/>
        <w:rPr>
          <w:rFonts w:ascii="Arial" w:hAnsi="Arial" w:cs="Arial"/>
          <w:color w:val="000000"/>
          <w:sz w:val="20"/>
          <w:szCs w:val="20"/>
        </w:rPr>
      </w:pPr>
      <w:r>
        <w:rPr>
          <w:rFonts w:ascii="Arial" w:hAnsi="Arial" w:cs="Arial"/>
          <w:color w:val="000000"/>
          <w:sz w:val="20"/>
          <w:szCs w:val="20"/>
        </w:rPr>
        <w:t>02</w:t>
      </w:r>
      <w:r w:rsidR="00D267E5">
        <w:rPr>
          <w:rFonts w:ascii="Arial" w:hAnsi="Arial" w:cs="Arial"/>
          <w:color w:val="000000"/>
          <w:sz w:val="20"/>
          <w:szCs w:val="20"/>
        </w:rPr>
        <w:t xml:space="preserve"> 99 33 66 66 </w:t>
      </w:r>
    </w:p>
    <w:p w14:paraId="14DF6A6E" w14:textId="77777777" w:rsidR="00A5113E" w:rsidRDefault="00A5113E" w:rsidP="00A5113E">
      <w:pPr>
        <w:keepLines/>
        <w:widowControl w:val="0"/>
        <w:autoSpaceDE w:val="0"/>
        <w:autoSpaceDN w:val="0"/>
        <w:adjustRightInd w:val="0"/>
        <w:spacing w:after="0" w:line="240" w:lineRule="auto"/>
        <w:ind w:right="111"/>
        <w:rPr>
          <w:rFonts w:ascii="Arial" w:hAnsi="Arial" w:cs="Arial"/>
          <w:color w:val="000000"/>
          <w:sz w:val="20"/>
          <w:szCs w:val="20"/>
        </w:rPr>
      </w:pPr>
    </w:p>
    <w:p w14:paraId="5A02C79D" w14:textId="54CCB3BE" w:rsidR="00891C84" w:rsidRDefault="00891C84" w:rsidP="00A5113E">
      <w:pPr>
        <w:keepLines/>
        <w:widowControl w:val="0"/>
        <w:autoSpaceDE w:val="0"/>
        <w:autoSpaceDN w:val="0"/>
        <w:adjustRightInd w:val="0"/>
        <w:spacing w:after="0" w:line="240" w:lineRule="auto"/>
        <w:ind w:right="111"/>
        <w:rPr>
          <w:rFonts w:ascii="Arial" w:hAnsi="Arial" w:cs="Arial"/>
          <w:color w:val="000000"/>
          <w:sz w:val="20"/>
          <w:szCs w:val="20"/>
        </w:rPr>
      </w:pPr>
      <w:r>
        <w:rPr>
          <w:rFonts w:ascii="Arial" w:hAnsi="Arial" w:cs="Arial"/>
          <w:color w:val="000000"/>
          <w:sz w:val="20"/>
          <w:szCs w:val="20"/>
        </w:rPr>
        <w:t xml:space="preserve">Ordonnateur : </w:t>
      </w:r>
      <w:r w:rsidR="00D267E5">
        <w:rPr>
          <w:rFonts w:ascii="Arial" w:hAnsi="Arial" w:cs="Arial"/>
          <w:color w:val="000000"/>
          <w:sz w:val="20"/>
          <w:szCs w:val="20"/>
        </w:rPr>
        <w:t>Monsieur le Président</w:t>
      </w:r>
    </w:p>
    <w:p w14:paraId="12EBFD73" w14:textId="77777777" w:rsidR="002E19D8" w:rsidRDefault="002E19D8"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0266EED0" w14:textId="77777777" w:rsidR="002E19D8" w:rsidRPr="006269EA" w:rsidRDefault="00891C84"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 xml:space="preserve">Identification du cocontractant </w:t>
      </w:r>
    </w:p>
    <w:p w14:paraId="41E4405C" w14:textId="77777777" w:rsidR="00794E51" w:rsidRDefault="00794E51" w:rsidP="00E6231C">
      <w:pPr>
        <w:keepLines/>
        <w:widowControl w:val="0"/>
        <w:autoSpaceDE w:val="0"/>
        <w:autoSpaceDN w:val="0"/>
        <w:adjustRightInd w:val="0"/>
        <w:spacing w:after="0" w:line="240" w:lineRule="auto"/>
        <w:ind w:right="111"/>
        <w:rPr>
          <w:rFonts w:ascii="Arial" w:hAnsi="Arial" w:cs="Arial"/>
          <w:color w:val="000000"/>
          <w:sz w:val="18"/>
          <w:szCs w:val="18"/>
        </w:rPr>
      </w:pPr>
    </w:p>
    <w:p w14:paraId="6C85D600"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2013"/>
        <w:gridCol w:w="6540"/>
      </w:tblGrid>
      <w:tr w:rsidR="00794E51" w14:paraId="793D8C73" w14:textId="77777777" w:rsidTr="00C742E6">
        <w:trPr>
          <w:trHeight w:val="393"/>
        </w:trPr>
        <w:tc>
          <w:tcPr>
            <w:tcW w:w="2013" w:type="dxa"/>
            <w:tcBorders>
              <w:top w:val="single" w:sz="4" w:space="0" w:color="FFFFFF"/>
              <w:left w:val="single" w:sz="4" w:space="0" w:color="FFFFFF"/>
              <w:bottom w:val="single" w:sz="4" w:space="0" w:color="FFFFFF"/>
              <w:right w:val="single" w:sz="4" w:space="0" w:color="C0C0C0"/>
            </w:tcBorders>
            <w:shd w:val="clear" w:color="auto" w:fill="FFFFFF"/>
          </w:tcPr>
          <w:p w14:paraId="656FA0E7"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r>
              <w:rPr>
                <w:rFonts w:ascii="Arial" w:hAnsi="Arial" w:cs="Arial"/>
                <w:color w:val="000000"/>
                <w:sz w:val="20"/>
                <w:szCs w:val="20"/>
              </w:rPr>
              <w:t>Nom :</w:t>
            </w:r>
          </w:p>
        </w:tc>
        <w:tc>
          <w:tcPr>
            <w:tcW w:w="6540" w:type="dxa"/>
            <w:tcBorders>
              <w:top w:val="single" w:sz="4" w:space="0" w:color="C0C0C0"/>
              <w:left w:val="single" w:sz="4" w:space="0" w:color="C0C0C0"/>
              <w:bottom w:val="single" w:sz="4" w:space="0" w:color="C0C0C0"/>
              <w:right w:val="single" w:sz="4" w:space="0" w:color="C0C0C0"/>
            </w:tcBorders>
            <w:shd w:val="clear" w:color="auto" w:fill="FFFFFF"/>
          </w:tcPr>
          <w:p w14:paraId="067CB522"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p>
        </w:tc>
      </w:tr>
      <w:tr w:rsidR="00794E51" w14:paraId="3CA7EA99" w14:textId="77777777" w:rsidTr="00C742E6">
        <w:trPr>
          <w:trHeight w:val="393"/>
        </w:trPr>
        <w:tc>
          <w:tcPr>
            <w:tcW w:w="2013" w:type="dxa"/>
            <w:tcBorders>
              <w:top w:val="single" w:sz="4" w:space="0" w:color="FFFFFF"/>
              <w:left w:val="single" w:sz="4" w:space="0" w:color="FFFFFF"/>
              <w:bottom w:val="single" w:sz="4" w:space="0" w:color="FFFFFF"/>
              <w:right w:val="single" w:sz="4" w:space="0" w:color="C0C0C0"/>
            </w:tcBorders>
            <w:shd w:val="clear" w:color="auto" w:fill="FFFFFF"/>
          </w:tcPr>
          <w:p w14:paraId="49421355"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r>
              <w:rPr>
                <w:rFonts w:ascii="Arial" w:hAnsi="Arial" w:cs="Arial"/>
                <w:color w:val="000000"/>
                <w:sz w:val="20"/>
                <w:szCs w:val="20"/>
              </w:rPr>
              <w:t>Prénom :</w:t>
            </w:r>
          </w:p>
        </w:tc>
        <w:tc>
          <w:tcPr>
            <w:tcW w:w="6540" w:type="dxa"/>
            <w:tcBorders>
              <w:top w:val="single" w:sz="4" w:space="0" w:color="C0C0C0"/>
              <w:left w:val="single" w:sz="4" w:space="0" w:color="C0C0C0"/>
              <w:bottom w:val="single" w:sz="4" w:space="0" w:color="C0C0C0"/>
              <w:right w:val="single" w:sz="4" w:space="0" w:color="C0C0C0"/>
            </w:tcBorders>
            <w:shd w:val="clear" w:color="auto" w:fill="FFFFFF"/>
          </w:tcPr>
          <w:p w14:paraId="06EC91F4"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p>
        </w:tc>
      </w:tr>
      <w:tr w:rsidR="00794E51" w14:paraId="3E9F1F8C" w14:textId="77777777" w:rsidTr="00D267E5">
        <w:trPr>
          <w:trHeight w:val="583"/>
        </w:trPr>
        <w:tc>
          <w:tcPr>
            <w:tcW w:w="2013" w:type="dxa"/>
            <w:tcBorders>
              <w:top w:val="single" w:sz="4" w:space="0" w:color="FFFFFF"/>
              <w:left w:val="single" w:sz="4" w:space="0" w:color="FFFFFF"/>
              <w:bottom w:val="single" w:sz="4" w:space="0" w:color="FFFFFF"/>
              <w:right w:val="single" w:sz="4" w:space="0" w:color="C0C0C0"/>
            </w:tcBorders>
            <w:shd w:val="clear" w:color="auto" w:fill="FFFFFF"/>
          </w:tcPr>
          <w:p w14:paraId="10DFC8D3"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r>
              <w:rPr>
                <w:rFonts w:ascii="Arial" w:hAnsi="Arial" w:cs="Arial"/>
                <w:color w:val="000000"/>
                <w:sz w:val="20"/>
                <w:szCs w:val="20"/>
              </w:rPr>
              <w:t>Qualité :</w:t>
            </w:r>
          </w:p>
        </w:tc>
        <w:tc>
          <w:tcPr>
            <w:tcW w:w="6540" w:type="dxa"/>
            <w:tcBorders>
              <w:top w:val="single" w:sz="4" w:space="0" w:color="C0C0C0"/>
              <w:left w:val="single" w:sz="4" w:space="0" w:color="C0C0C0"/>
              <w:bottom w:val="single" w:sz="4" w:space="0" w:color="C0C0C0"/>
              <w:right w:val="single" w:sz="4" w:space="0" w:color="C0C0C0"/>
            </w:tcBorders>
            <w:shd w:val="clear" w:color="auto" w:fill="FFFFFF"/>
          </w:tcPr>
          <w:p w14:paraId="742806F0"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p>
        </w:tc>
      </w:tr>
    </w:tbl>
    <w:p w14:paraId="798A0929"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794E51" w14:paraId="0517C2C3"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3F8E58CA"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2F110A1" w14:textId="77777777" w:rsidR="00794E51" w:rsidRDefault="00794E51" w:rsidP="00C742E6">
            <w:pPr>
              <w:keepLines/>
              <w:widowControl w:val="0"/>
              <w:autoSpaceDE w:val="0"/>
              <w:autoSpaceDN w:val="0"/>
              <w:adjustRightInd w:val="0"/>
              <w:spacing w:after="60" w:line="240" w:lineRule="auto"/>
              <w:ind w:left="119" w:right="85"/>
              <w:rPr>
                <w:rFonts w:ascii="Arial" w:hAnsi="Arial" w:cs="Arial"/>
                <w:sz w:val="24"/>
                <w:szCs w:val="24"/>
              </w:rPr>
            </w:pPr>
            <w:r>
              <w:rPr>
                <w:rFonts w:ascii="Arial" w:hAnsi="Arial" w:cs="Arial"/>
                <w:color w:val="000000"/>
                <w:sz w:val="20"/>
                <w:szCs w:val="20"/>
              </w:rPr>
              <w:t>Signant pour mon propre compte</w:t>
            </w:r>
          </w:p>
        </w:tc>
      </w:tr>
      <w:tr w:rsidR="00794E51" w14:paraId="6BD62AC2" w14:textId="7777777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B97773F" w14:textId="77777777" w:rsidR="00794E51" w:rsidRDefault="00794E51" w:rsidP="00B75A27">
            <w:pPr>
              <w:keepLines/>
              <w:widowControl w:val="0"/>
              <w:autoSpaceDE w:val="0"/>
              <w:autoSpaceDN w:val="0"/>
              <w:adjustRightInd w:val="0"/>
              <w:spacing w:after="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CC6A5DE" w14:textId="77777777" w:rsidR="00794E51" w:rsidRDefault="00794E51" w:rsidP="00C742E6">
            <w:pPr>
              <w:keepLines/>
              <w:widowControl w:val="0"/>
              <w:autoSpaceDE w:val="0"/>
              <w:autoSpaceDN w:val="0"/>
              <w:adjustRightInd w:val="0"/>
              <w:spacing w:after="60" w:line="240" w:lineRule="auto"/>
              <w:ind w:left="119" w:right="85"/>
              <w:rPr>
                <w:rFonts w:ascii="Arial" w:hAnsi="Arial" w:cs="Arial"/>
                <w:sz w:val="24"/>
                <w:szCs w:val="24"/>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794E51" w14:paraId="6C47849C"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2335116" w14:textId="77777777" w:rsidR="00794E51" w:rsidRDefault="00794E51" w:rsidP="00B75A27">
            <w:pPr>
              <w:keepLines/>
              <w:widowControl w:val="0"/>
              <w:autoSpaceDE w:val="0"/>
              <w:autoSpaceDN w:val="0"/>
              <w:adjustRightInd w:val="0"/>
              <w:spacing w:after="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5BA6F2A" w14:textId="77777777" w:rsidR="00794E51" w:rsidRDefault="00794E51" w:rsidP="00B75A27">
            <w:pPr>
              <w:keepLines/>
              <w:widowControl w:val="0"/>
              <w:autoSpaceDE w:val="0"/>
              <w:autoSpaceDN w:val="0"/>
              <w:adjustRightInd w:val="0"/>
              <w:spacing w:after="0" w:line="240" w:lineRule="auto"/>
              <w:ind w:left="118" w:right="87"/>
              <w:rPr>
                <w:rFonts w:ascii="Arial" w:hAnsi="Arial" w:cs="Arial"/>
                <w:sz w:val="24"/>
                <w:szCs w:val="24"/>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0EB73329"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proofErr w:type="gramStart"/>
      <w:r>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794E51" w14:paraId="70D2529E"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326152"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8CC4DD3" w14:textId="77777777" w:rsidR="00794E51" w:rsidRDefault="00794E51" w:rsidP="00C742E6">
            <w:pPr>
              <w:keepLines/>
              <w:widowControl w:val="0"/>
              <w:autoSpaceDE w:val="0"/>
              <w:autoSpaceDN w:val="0"/>
              <w:adjustRightInd w:val="0"/>
              <w:spacing w:after="60" w:line="240" w:lineRule="auto"/>
              <w:ind w:left="119" w:right="85"/>
              <w:rPr>
                <w:rFonts w:ascii="Arial" w:hAnsi="Arial" w:cs="Arial"/>
                <w:sz w:val="24"/>
                <w:szCs w:val="24"/>
              </w:rPr>
            </w:pPr>
            <w:r>
              <w:rPr>
                <w:rFonts w:ascii="Arial" w:hAnsi="Arial" w:cs="Arial"/>
                <w:color w:val="000000"/>
                <w:sz w:val="20"/>
                <w:szCs w:val="20"/>
              </w:rPr>
              <w:t>Agissant en tant que prestataire unique</w:t>
            </w:r>
          </w:p>
        </w:tc>
      </w:tr>
      <w:tr w:rsidR="00794E51" w14:paraId="17028F44"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FB875BA" w14:textId="77777777" w:rsidR="00794E51" w:rsidRDefault="00794E51" w:rsidP="00B75A27">
            <w:pPr>
              <w:keepLines/>
              <w:widowControl w:val="0"/>
              <w:autoSpaceDE w:val="0"/>
              <w:autoSpaceDN w:val="0"/>
              <w:adjustRightInd w:val="0"/>
              <w:spacing w:after="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728943FF" w14:textId="77777777" w:rsidR="00794E51" w:rsidRDefault="00794E51" w:rsidP="00B75A27">
            <w:pPr>
              <w:keepLines/>
              <w:widowControl w:val="0"/>
              <w:autoSpaceDE w:val="0"/>
              <w:autoSpaceDN w:val="0"/>
              <w:adjustRightInd w:val="0"/>
              <w:spacing w:after="0" w:line="240" w:lineRule="auto"/>
              <w:ind w:left="118" w:right="85"/>
              <w:rPr>
                <w:rFonts w:ascii="Arial" w:hAnsi="Arial" w:cs="Arial"/>
                <w:sz w:val="24"/>
                <w:szCs w:val="24"/>
              </w:rPr>
            </w:pPr>
            <w:r>
              <w:rPr>
                <w:rFonts w:ascii="Arial" w:hAnsi="Arial" w:cs="Arial"/>
                <w:color w:val="000000"/>
                <w:sz w:val="20"/>
                <w:szCs w:val="20"/>
              </w:rPr>
              <w:t>Agissant en tant que membre du groupement défini ci-après</w:t>
            </w:r>
          </w:p>
        </w:tc>
      </w:tr>
    </w:tbl>
    <w:p w14:paraId="583EE078"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794E51" w14:paraId="24A1C4E2" w14:textId="7777777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F364158"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5F75C06F" w14:textId="77777777" w:rsidR="00794E51" w:rsidRDefault="00794E51" w:rsidP="00B75A27">
            <w:pPr>
              <w:keepLines/>
              <w:widowControl w:val="0"/>
              <w:autoSpaceDE w:val="0"/>
              <w:autoSpaceDN w:val="0"/>
              <w:adjustRightInd w:val="0"/>
              <w:spacing w:after="0" w:line="240" w:lineRule="auto"/>
              <w:ind w:left="118" w:right="80"/>
              <w:rPr>
                <w:rFonts w:ascii="Arial" w:hAnsi="Arial" w:cs="Arial"/>
                <w:sz w:val="24"/>
                <w:szCs w:val="24"/>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36438B7" w14:textId="77777777" w:rsidR="00794E51" w:rsidRDefault="00794E51" w:rsidP="00B75A27">
            <w:pPr>
              <w:keepLines/>
              <w:widowControl w:val="0"/>
              <w:autoSpaceDE w:val="0"/>
              <w:autoSpaceDN w:val="0"/>
              <w:adjustRightInd w:val="0"/>
              <w:spacing w:after="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76E0AEE0" w14:textId="77777777" w:rsidR="00794E51" w:rsidRDefault="00794E51" w:rsidP="00B75A27">
            <w:pPr>
              <w:keepLines/>
              <w:widowControl w:val="0"/>
              <w:autoSpaceDE w:val="0"/>
              <w:autoSpaceDN w:val="0"/>
              <w:adjustRightInd w:val="0"/>
              <w:spacing w:after="0" w:line="240" w:lineRule="auto"/>
              <w:ind w:left="118" w:right="90"/>
              <w:rPr>
                <w:rFonts w:ascii="Arial" w:hAnsi="Arial" w:cs="Arial"/>
                <w:sz w:val="24"/>
                <w:szCs w:val="24"/>
              </w:rPr>
            </w:pPr>
            <w:r>
              <w:rPr>
                <w:rFonts w:ascii="Arial" w:hAnsi="Arial" w:cs="Arial"/>
                <w:color w:val="000000"/>
                <w:sz w:val="20"/>
                <w:szCs w:val="20"/>
              </w:rPr>
              <w:t>Conjoint</w:t>
            </w:r>
          </w:p>
        </w:tc>
      </w:tr>
    </w:tbl>
    <w:p w14:paraId="6D0ACF2A"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52BA7FE2"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57C8E43B" w14:textId="77777777" w:rsidR="00794E51" w:rsidRPr="00E6231C" w:rsidRDefault="00F54808" w:rsidP="00E6231C">
      <w:pPr>
        <w:keepLines/>
        <w:widowControl w:val="0"/>
        <w:autoSpaceDE w:val="0"/>
        <w:autoSpaceDN w:val="0"/>
        <w:adjustRightInd w:val="0"/>
        <w:spacing w:after="0" w:line="240" w:lineRule="auto"/>
        <w:ind w:right="-6"/>
        <w:jc w:val="both"/>
        <w:rPr>
          <w:rFonts w:ascii="Arial" w:hAnsi="Arial" w:cs="Arial"/>
          <w:color w:val="000000"/>
          <w:sz w:val="20"/>
          <w:szCs w:val="20"/>
        </w:rPr>
      </w:pPr>
      <w:r w:rsidRPr="00E6231C">
        <w:rPr>
          <w:rFonts w:ascii="Arial" w:hAnsi="Arial" w:cs="Arial"/>
          <w:color w:val="000000"/>
          <w:sz w:val="20"/>
          <w:szCs w:val="20"/>
        </w:rPr>
        <w:t xml:space="preserve">NB : </w:t>
      </w:r>
      <w:r w:rsidR="00794E51" w:rsidRPr="00E6231C">
        <w:rPr>
          <w:rFonts w:ascii="Arial" w:hAnsi="Arial" w:cs="Arial"/>
          <w:color w:val="000000"/>
          <w:sz w:val="20"/>
          <w:szCs w:val="20"/>
        </w:rPr>
        <w:t xml:space="preserve">L’acheteur n’impose aucune forme au groupement après attribution. En cas de groupement </w:t>
      </w:r>
      <w:r w:rsidR="00E6231C">
        <w:rPr>
          <w:rFonts w:ascii="Arial" w:hAnsi="Arial" w:cs="Arial"/>
          <w:color w:val="000000"/>
          <w:sz w:val="20"/>
          <w:szCs w:val="20"/>
        </w:rPr>
        <w:t>c</w:t>
      </w:r>
      <w:r w:rsidR="00794E51" w:rsidRPr="00E6231C">
        <w:rPr>
          <w:rFonts w:ascii="Arial" w:hAnsi="Arial" w:cs="Arial"/>
          <w:color w:val="000000"/>
          <w:sz w:val="20"/>
          <w:szCs w:val="20"/>
        </w:rPr>
        <w:t>onjoint, le mandataire est solidaire des autres membres du groupement.</w:t>
      </w:r>
    </w:p>
    <w:p w14:paraId="50E8912F"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0516AB8B" w14:textId="77777777" w:rsidR="00794E51" w:rsidRDefault="00794E51" w:rsidP="00E6231C">
      <w:pPr>
        <w:keepLines/>
        <w:widowControl w:val="0"/>
        <w:autoSpaceDE w:val="0"/>
        <w:autoSpaceDN w:val="0"/>
        <w:adjustRightInd w:val="0"/>
        <w:spacing w:after="0" w:line="240" w:lineRule="auto"/>
        <w:ind w:right="111"/>
        <w:rPr>
          <w:rFonts w:ascii="Arial" w:hAnsi="Arial" w:cs="Arial"/>
          <w:sz w:val="24"/>
          <w:szCs w:val="24"/>
        </w:rPr>
      </w:pPr>
      <w:r>
        <w:rPr>
          <w:rFonts w:ascii="Arial" w:hAnsi="Arial" w:cs="Arial"/>
          <w:b/>
          <w:bCs/>
          <w:i/>
          <w:iCs/>
          <w:color w:val="000000"/>
          <w:sz w:val="18"/>
          <w:szCs w:val="18"/>
        </w:rPr>
        <w:t>Prestataire individuel ou mandataire du groupement</w:t>
      </w:r>
    </w:p>
    <w:p w14:paraId="51BFA373"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8345" w:type="dxa"/>
        <w:tblInd w:w="122" w:type="dxa"/>
        <w:tblLayout w:type="fixed"/>
        <w:tblCellMar>
          <w:left w:w="0" w:type="dxa"/>
          <w:right w:w="0" w:type="dxa"/>
        </w:tblCellMar>
        <w:tblLook w:val="0000" w:firstRow="0" w:lastRow="0" w:firstColumn="0" w:lastColumn="0" w:noHBand="0" w:noVBand="0"/>
      </w:tblPr>
      <w:tblGrid>
        <w:gridCol w:w="2010"/>
        <w:gridCol w:w="6335"/>
      </w:tblGrid>
      <w:tr w:rsidR="00794E51" w14:paraId="59964CEF"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3FEE5635"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Raison sociale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356E0A84"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48D1D751" w14:textId="77777777" w:rsidTr="006269EA">
        <w:trPr>
          <w:cantSplit/>
          <w:trHeight w:val="266"/>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761244A3"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Adresse :</w:t>
            </w:r>
          </w:p>
        </w:tc>
        <w:tc>
          <w:tcPr>
            <w:tcW w:w="6335" w:type="dxa"/>
            <w:tcBorders>
              <w:top w:val="single" w:sz="4" w:space="0" w:color="C0C0C0"/>
              <w:left w:val="single" w:sz="4" w:space="0" w:color="C0C0C0"/>
              <w:bottom w:val="single" w:sz="4" w:space="0" w:color="FFFFFF"/>
              <w:right w:val="single" w:sz="4" w:space="0" w:color="C0C0C0"/>
            </w:tcBorders>
            <w:shd w:val="clear" w:color="auto" w:fill="FFFFFF"/>
          </w:tcPr>
          <w:p w14:paraId="35E01CEC" w14:textId="77777777" w:rsidR="00794E51" w:rsidRDefault="00794E51" w:rsidP="00B75A27">
            <w:pPr>
              <w:keepLines/>
              <w:widowControl w:val="0"/>
              <w:autoSpaceDE w:val="0"/>
              <w:autoSpaceDN w:val="0"/>
              <w:adjustRightInd w:val="0"/>
              <w:spacing w:after="0" w:line="240" w:lineRule="auto"/>
              <w:ind w:left="113" w:right="88"/>
              <w:rPr>
                <w:rFonts w:ascii="Arial" w:hAnsi="Arial" w:cs="Arial"/>
                <w:color w:val="000000"/>
                <w:sz w:val="18"/>
                <w:szCs w:val="18"/>
              </w:rPr>
            </w:pPr>
          </w:p>
          <w:p w14:paraId="71C25F60" w14:textId="77777777" w:rsidR="00794E51" w:rsidRDefault="00794E51" w:rsidP="00B75A27">
            <w:pPr>
              <w:keepLines/>
              <w:widowControl w:val="0"/>
              <w:autoSpaceDE w:val="0"/>
              <w:autoSpaceDN w:val="0"/>
              <w:adjustRightInd w:val="0"/>
              <w:spacing w:after="0" w:line="240" w:lineRule="auto"/>
              <w:ind w:left="113" w:right="88"/>
              <w:rPr>
                <w:rFonts w:ascii="Arial" w:hAnsi="Arial" w:cs="Arial"/>
                <w:color w:val="000000"/>
                <w:sz w:val="18"/>
                <w:szCs w:val="18"/>
              </w:rPr>
            </w:pPr>
          </w:p>
        </w:tc>
      </w:tr>
      <w:tr w:rsidR="00794E51" w14:paraId="235575D4"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353E1891"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Code postal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2A4139DC"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257B6796"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209615BE"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Bureau distributeur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38CCD7B1"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5BA8FE61"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0A41A782"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Téléphone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13C3DAAE"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567B6686"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7D33BFC7"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Fax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45512EC0"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6A47AD5F"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5718F64C"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Courriel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73ADB6B8"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23BA8AAF"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5AD31184"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Numéro SIRET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6E53E664"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48033A8D" w14:textId="77777777" w:rsidTr="006269EA">
        <w:trPr>
          <w:trHeight w:val="400"/>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466714E5"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Code NAF/APE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7B996D4E"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bl>
    <w:p w14:paraId="3EEA1EBF" w14:textId="77777777" w:rsidR="00794E51" w:rsidRDefault="00794E51"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p w14:paraId="36AA51F7" w14:textId="77777777" w:rsidR="00E6231C" w:rsidRDefault="00E6231C"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p w14:paraId="3F173CA2" w14:textId="77777777" w:rsidR="00E6231C" w:rsidRDefault="00E6231C"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p w14:paraId="797DECC3" w14:textId="77777777" w:rsidR="00E6231C" w:rsidRDefault="00E6231C"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794E51" w14:paraId="5EAC9ACD" w14:textId="77777777" w:rsidTr="00B75A2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EF0F3D7" w14:textId="77777777" w:rsidR="00794E51" w:rsidRDefault="00794E51" w:rsidP="00B75A27">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Pr>
                <w:rFonts w:ascii="Arial" w:hAnsi="Arial" w:cs="Arial"/>
                <w:b/>
                <w:bCs/>
                <w:i/>
                <w:iCs/>
                <w:color w:val="000000"/>
                <w:sz w:val="20"/>
                <w:szCs w:val="20"/>
              </w:rPr>
              <w:t>En cas de groupement, cotraitant n°1</w:t>
            </w:r>
          </w:p>
          <w:p w14:paraId="2CC77AD0"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7BBF5334"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75E7E354"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5C090E04"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626B9D12"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5575B1C6"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1F31EAE6"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590D3798"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6B1AAB57"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92C22BC"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2D3D897F"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2CD0A913"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5BF312DF"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1727CE1B"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1A9428" w14:textId="77777777" w:rsidR="00794E51" w:rsidRDefault="00794E51" w:rsidP="00C742E6">
            <w:pPr>
              <w:keepLines/>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000000"/>
                <w:sz w:val="18"/>
                <w:szCs w:val="18"/>
              </w:rPr>
              <w:t xml:space="preserve">Code NAF/APE : </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2FB2C522" w14:textId="77777777" w:rsidR="00794E51" w:rsidRDefault="00794E51" w:rsidP="00B75A27">
            <w:pPr>
              <w:keepLines/>
              <w:widowControl w:val="0"/>
              <w:autoSpaceDE w:val="0"/>
              <w:autoSpaceDN w:val="0"/>
              <w:adjustRightInd w:val="0"/>
              <w:spacing w:after="0" w:line="240" w:lineRule="auto"/>
              <w:ind w:left="112" w:right="88"/>
              <w:rPr>
                <w:rFonts w:ascii="Arial" w:hAnsi="Arial" w:cs="Arial"/>
                <w:b/>
                <w:bCs/>
                <w:i/>
                <w:iCs/>
                <w:color w:val="000000"/>
                <w:sz w:val="20"/>
                <w:szCs w:val="20"/>
              </w:rPr>
            </w:pPr>
            <w:r>
              <w:rPr>
                <w:rFonts w:ascii="Arial" w:hAnsi="Arial" w:cs="Arial"/>
                <w:b/>
                <w:bCs/>
                <w:i/>
                <w:iCs/>
                <w:color w:val="000000"/>
                <w:sz w:val="20"/>
                <w:szCs w:val="20"/>
              </w:rPr>
              <w:lastRenderedPageBreak/>
              <w:t>C</w:t>
            </w:r>
            <w:r w:rsidR="00C742E6">
              <w:rPr>
                <w:rFonts w:ascii="Arial" w:hAnsi="Arial" w:cs="Arial"/>
                <w:b/>
                <w:bCs/>
                <w:i/>
                <w:iCs/>
                <w:color w:val="000000"/>
                <w:sz w:val="20"/>
                <w:szCs w:val="20"/>
              </w:rPr>
              <w:t>otraitant n°2</w:t>
            </w:r>
          </w:p>
          <w:p w14:paraId="784173E7"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02085ADC"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159259CE"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2A8BE9F0"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549A6C36"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43362D28"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106F33B2"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151EF72D"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FFD4613"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127620BF"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58D2EAB2"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2E82880E"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60AA4F4F"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00B17BD2"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33E7CCE7" w14:textId="77777777" w:rsidR="00794E51" w:rsidRDefault="00794E51" w:rsidP="00C742E6">
            <w:pPr>
              <w:keepLines/>
              <w:widowControl w:val="0"/>
              <w:autoSpaceDE w:val="0"/>
              <w:autoSpaceDN w:val="0"/>
              <w:adjustRightInd w:val="0"/>
              <w:spacing w:after="0" w:line="240" w:lineRule="auto"/>
              <w:ind w:left="112" w:right="88"/>
              <w:rPr>
                <w:rFonts w:ascii="Arial" w:hAnsi="Arial" w:cs="Arial"/>
                <w:sz w:val="24"/>
                <w:szCs w:val="24"/>
              </w:rPr>
            </w:pPr>
            <w:r>
              <w:rPr>
                <w:rFonts w:ascii="Arial" w:hAnsi="Arial" w:cs="Arial"/>
                <w:color w:val="000000"/>
                <w:sz w:val="18"/>
                <w:szCs w:val="18"/>
              </w:rPr>
              <w:t xml:space="preserve">Code NAF/APE : </w:t>
            </w:r>
          </w:p>
        </w:tc>
      </w:tr>
    </w:tbl>
    <w:p w14:paraId="1EBB8A7F" w14:textId="77777777" w:rsidR="00324166" w:rsidRDefault="00324166" w:rsidP="00A66F27">
      <w:pPr>
        <w:keepLines/>
        <w:widowControl w:val="0"/>
        <w:autoSpaceDE w:val="0"/>
        <w:autoSpaceDN w:val="0"/>
        <w:adjustRightInd w:val="0"/>
        <w:spacing w:after="120" w:line="240" w:lineRule="auto"/>
        <w:ind w:left="119" w:right="113"/>
        <w:jc w:val="both"/>
        <w:rPr>
          <w:rFonts w:ascii="Arial" w:hAnsi="Arial" w:cs="Arial"/>
          <w:b/>
          <w:bCs/>
          <w:i/>
          <w:iCs/>
          <w:color w:val="000000"/>
          <w:sz w:val="20"/>
          <w:szCs w:val="18"/>
        </w:rPr>
      </w:pPr>
    </w:p>
    <w:p w14:paraId="1BBCE808" w14:textId="77777777" w:rsidR="00794E51" w:rsidRPr="00D93E8F" w:rsidRDefault="00794E51" w:rsidP="00E6231C">
      <w:pPr>
        <w:keepLines/>
        <w:widowControl w:val="0"/>
        <w:autoSpaceDE w:val="0"/>
        <w:autoSpaceDN w:val="0"/>
        <w:adjustRightInd w:val="0"/>
        <w:spacing w:after="120" w:line="240" w:lineRule="auto"/>
        <w:ind w:right="-6"/>
        <w:jc w:val="both"/>
        <w:rPr>
          <w:rFonts w:ascii="Arial" w:hAnsi="Arial" w:cs="Arial"/>
          <w:sz w:val="28"/>
          <w:szCs w:val="24"/>
        </w:rPr>
      </w:pPr>
      <w:r w:rsidRPr="00A66F27">
        <w:rPr>
          <w:rFonts w:ascii="Arial" w:hAnsi="Arial" w:cs="Arial"/>
          <w:b/>
          <w:bCs/>
          <w:i/>
          <w:iCs/>
          <w:color w:val="000000"/>
          <w:sz w:val="20"/>
          <w:szCs w:val="18"/>
        </w:rPr>
        <w:t xml:space="preserve">Engagement, </w:t>
      </w:r>
      <w:r w:rsidRPr="00A66F27">
        <w:rPr>
          <w:rFonts w:ascii="Arial" w:hAnsi="Arial" w:cs="Arial"/>
          <w:i/>
          <w:iCs/>
          <w:color w:val="000000"/>
          <w:sz w:val="20"/>
          <w:szCs w:val="18"/>
        </w:rPr>
        <w:t>a</w:t>
      </w:r>
      <w:r w:rsidRPr="00A66F27">
        <w:rPr>
          <w:rFonts w:ascii="Arial" w:hAnsi="Arial" w:cs="Arial"/>
          <w:color w:val="000000"/>
          <w:sz w:val="20"/>
          <w:szCs w:val="18"/>
        </w:rPr>
        <w:t xml:space="preserve">près avoir pris connaissance des documents constitutifs du marché, je m'engage (nous nous engageons) sans réserve, conformément aux clauses et conditions </w:t>
      </w:r>
      <w:r w:rsidRPr="00803A82">
        <w:rPr>
          <w:rFonts w:ascii="Arial" w:hAnsi="Arial" w:cs="Arial"/>
          <w:sz w:val="20"/>
          <w:szCs w:val="18"/>
        </w:rPr>
        <w:t xml:space="preserve">des documents visés </w:t>
      </w:r>
      <w:r w:rsidR="00803A82" w:rsidRPr="00803A82">
        <w:rPr>
          <w:rFonts w:ascii="Arial" w:hAnsi="Arial" w:cs="Arial"/>
          <w:sz w:val="20"/>
          <w:szCs w:val="18"/>
        </w:rPr>
        <w:t xml:space="preserve">dans les documents de la </w:t>
      </w:r>
      <w:r w:rsidR="00803A82" w:rsidRPr="00D93E8F">
        <w:rPr>
          <w:rFonts w:ascii="Arial" w:hAnsi="Arial" w:cs="Arial"/>
          <w:sz w:val="20"/>
          <w:szCs w:val="18"/>
        </w:rPr>
        <w:t>consultation</w:t>
      </w:r>
      <w:r w:rsidRPr="00D93E8F">
        <w:rPr>
          <w:rFonts w:ascii="Arial" w:hAnsi="Arial" w:cs="Arial"/>
          <w:sz w:val="20"/>
          <w:szCs w:val="18"/>
        </w:rPr>
        <w:t>, à exécuter les prestations demandées dans les conditions définies ci-après,</w:t>
      </w:r>
    </w:p>
    <w:p w14:paraId="391E2FBB" w14:textId="7082F401" w:rsidR="00794E51" w:rsidRPr="006B3B25" w:rsidRDefault="00794E51" w:rsidP="00E6231C">
      <w:pPr>
        <w:keepLines/>
        <w:widowControl w:val="0"/>
        <w:autoSpaceDE w:val="0"/>
        <w:autoSpaceDN w:val="0"/>
        <w:adjustRightInd w:val="0"/>
        <w:spacing w:after="120" w:line="240" w:lineRule="auto"/>
        <w:ind w:right="-6"/>
        <w:jc w:val="both"/>
        <w:rPr>
          <w:rFonts w:ascii="Arial" w:hAnsi="Arial" w:cs="Arial"/>
          <w:sz w:val="28"/>
          <w:szCs w:val="24"/>
        </w:rPr>
      </w:pPr>
      <w:r w:rsidRPr="006B3B25">
        <w:rPr>
          <w:rFonts w:ascii="Arial" w:hAnsi="Arial" w:cs="Arial"/>
          <w:sz w:val="20"/>
          <w:szCs w:val="18"/>
        </w:rPr>
        <w:t xml:space="preserve">Je m'engage (ou j'engage le groupement dont je suis mandataire), sur la base de mon offre (ou de l'offre du groupement), exprimée </w:t>
      </w:r>
      <w:r w:rsidRPr="006B3B25">
        <w:rPr>
          <w:rFonts w:ascii="Arial" w:hAnsi="Arial" w:cs="Arial"/>
          <w:b/>
          <w:bCs/>
          <w:sz w:val="20"/>
          <w:szCs w:val="18"/>
        </w:rPr>
        <w:t>en euro</w:t>
      </w:r>
      <w:r w:rsidRPr="006B3B25">
        <w:rPr>
          <w:rFonts w:ascii="Arial" w:hAnsi="Arial" w:cs="Arial"/>
          <w:sz w:val="20"/>
          <w:szCs w:val="18"/>
        </w:rPr>
        <w:t xml:space="preserve">, réalisée sur la base des conditions économiques du </w:t>
      </w:r>
      <w:r w:rsidR="001D21CA" w:rsidRPr="006B3B25">
        <w:rPr>
          <w:rFonts w:ascii="Arial" w:hAnsi="Arial" w:cs="Arial"/>
          <w:sz w:val="20"/>
          <w:szCs w:val="18"/>
        </w:rPr>
        <w:t>m</w:t>
      </w:r>
      <w:r w:rsidRPr="006B3B25">
        <w:rPr>
          <w:rFonts w:ascii="Arial" w:hAnsi="Arial" w:cs="Arial"/>
          <w:sz w:val="20"/>
          <w:szCs w:val="18"/>
        </w:rPr>
        <w:t>ois de remise des offres</w:t>
      </w:r>
      <w:r w:rsidRPr="006B3B25">
        <w:rPr>
          <w:rFonts w:ascii="Arial" w:hAnsi="Arial" w:cs="Arial"/>
          <w:b/>
          <w:bCs/>
          <w:sz w:val="20"/>
          <w:szCs w:val="18"/>
        </w:rPr>
        <w:t xml:space="preserve"> </w:t>
      </w:r>
      <w:r w:rsidRPr="006B3B25">
        <w:rPr>
          <w:rFonts w:ascii="Arial" w:hAnsi="Arial" w:cs="Arial"/>
          <w:sz w:val="20"/>
          <w:szCs w:val="18"/>
        </w:rPr>
        <w:t xml:space="preserve">(dit mois </w:t>
      </w:r>
      <w:r w:rsidR="00A00835" w:rsidRPr="006B3B25">
        <w:rPr>
          <w:rFonts w:ascii="Arial" w:hAnsi="Arial" w:cs="Arial"/>
          <w:sz w:val="20"/>
          <w:szCs w:val="18"/>
        </w:rPr>
        <w:t>M</w:t>
      </w:r>
      <w:r w:rsidR="00A00835" w:rsidRPr="006B3B25">
        <w:rPr>
          <w:rFonts w:ascii="Arial" w:hAnsi="Arial" w:cs="Arial"/>
          <w:sz w:val="20"/>
          <w:szCs w:val="18"/>
          <w:vertAlign w:val="subscript"/>
        </w:rPr>
        <w:t>0</w:t>
      </w:r>
      <w:r w:rsidR="0063432A" w:rsidRPr="006B3B25">
        <w:rPr>
          <w:rFonts w:ascii="Arial" w:hAnsi="Arial" w:cs="Arial"/>
          <w:sz w:val="20"/>
          <w:szCs w:val="18"/>
        </w:rPr>
        <w:t>)</w:t>
      </w:r>
      <w:r w:rsidR="0015016D" w:rsidRPr="006B3B25">
        <w:rPr>
          <w:rFonts w:ascii="Arial" w:hAnsi="Arial" w:cs="Arial"/>
          <w:sz w:val="20"/>
          <w:szCs w:val="18"/>
        </w:rPr>
        <w:t xml:space="preserve"> soit le mois de </w:t>
      </w:r>
      <w:r w:rsidR="00D267E5" w:rsidRPr="006B3B25">
        <w:rPr>
          <w:rFonts w:ascii="Arial" w:hAnsi="Arial" w:cs="Arial"/>
          <w:sz w:val="20"/>
          <w:szCs w:val="18"/>
        </w:rPr>
        <w:t>mars 2026</w:t>
      </w:r>
      <w:r w:rsidR="0063432A" w:rsidRPr="006B3B25">
        <w:rPr>
          <w:rFonts w:ascii="Arial" w:hAnsi="Arial" w:cs="Arial"/>
          <w:sz w:val="20"/>
          <w:szCs w:val="18"/>
        </w:rPr>
        <w:t>.</w:t>
      </w:r>
    </w:p>
    <w:p w14:paraId="5619F4F2" w14:textId="77777777" w:rsidR="00794E51" w:rsidRDefault="00794E51" w:rsidP="00E6231C">
      <w:pPr>
        <w:keepLines/>
        <w:widowControl w:val="0"/>
        <w:autoSpaceDE w:val="0"/>
        <w:autoSpaceDN w:val="0"/>
        <w:adjustRightInd w:val="0"/>
        <w:spacing w:after="0" w:line="240" w:lineRule="auto"/>
        <w:ind w:right="-6"/>
        <w:rPr>
          <w:rFonts w:ascii="Arial" w:hAnsi="Arial" w:cs="Arial"/>
          <w:sz w:val="20"/>
          <w:szCs w:val="18"/>
        </w:rPr>
      </w:pPr>
      <w:r w:rsidRPr="00E6231C">
        <w:rPr>
          <w:rFonts w:ascii="Arial" w:hAnsi="Arial" w:cs="Arial"/>
          <w:sz w:val="20"/>
          <w:szCs w:val="18"/>
        </w:rPr>
        <w:t xml:space="preserve">L'offre ainsi présentée me lie pour une durée de </w:t>
      </w:r>
      <w:r w:rsidRPr="00E6231C">
        <w:rPr>
          <w:rFonts w:ascii="Arial" w:hAnsi="Arial" w:cs="Arial"/>
          <w:b/>
          <w:bCs/>
          <w:sz w:val="20"/>
          <w:szCs w:val="18"/>
        </w:rPr>
        <w:t>120</w:t>
      </w:r>
      <w:r w:rsidRPr="00E6231C">
        <w:rPr>
          <w:rFonts w:ascii="Arial" w:hAnsi="Arial" w:cs="Arial"/>
          <w:sz w:val="20"/>
          <w:szCs w:val="18"/>
        </w:rPr>
        <w:t xml:space="preserve"> </w:t>
      </w:r>
      <w:r w:rsidRPr="00E6231C">
        <w:rPr>
          <w:rFonts w:ascii="Arial" w:hAnsi="Arial" w:cs="Arial"/>
          <w:b/>
          <w:bCs/>
          <w:sz w:val="20"/>
          <w:szCs w:val="18"/>
        </w:rPr>
        <w:t>jours</w:t>
      </w:r>
      <w:r w:rsidRPr="00E6231C">
        <w:rPr>
          <w:rFonts w:ascii="Arial" w:hAnsi="Arial" w:cs="Arial"/>
          <w:sz w:val="20"/>
          <w:szCs w:val="18"/>
        </w:rPr>
        <w:t xml:space="preserve"> à compter de la date limite de remise des offres.</w:t>
      </w:r>
    </w:p>
    <w:p w14:paraId="3CD6C3DA" w14:textId="77777777" w:rsidR="00B74504" w:rsidRDefault="00B74504" w:rsidP="00E6231C">
      <w:pPr>
        <w:keepLines/>
        <w:widowControl w:val="0"/>
        <w:autoSpaceDE w:val="0"/>
        <w:autoSpaceDN w:val="0"/>
        <w:adjustRightInd w:val="0"/>
        <w:spacing w:after="0" w:line="240" w:lineRule="auto"/>
        <w:ind w:right="-6"/>
        <w:rPr>
          <w:rFonts w:ascii="Arial" w:hAnsi="Arial" w:cs="Arial"/>
          <w:sz w:val="20"/>
          <w:szCs w:val="18"/>
        </w:rPr>
      </w:pPr>
    </w:p>
    <w:p w14:paraId="1624572B" w14:textId="77777777" w:rsidR="00B74504" w:rsidRPr="006269EA" w:rsidRDefault="00B74504"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Objet du marché</w:t>
      </w:r>
    </w:p>
    <w:p w14:paraId="0B30BF5A" w14:textId="77777777" w:rsidR="00D919A6" w:rsidRDefault="00D919A6" w:rsidP="00E6231C">
      <w:pPr>
        <w:keepLines/>
        <w:widowControl w:val="0"/>
        <w:autoSpaceDE w:val="0"/>
        <w:autoSpaceDN w:val="0"/>
        <w:adjustRightInd w:val="0"/>
        <w:spacing w:after="0" w:line="240" w:lineRule="auto"/>
        <w:ind w:right="-6"/>
        <w:rPr>
          <w:rFonts w:ascii="Arial" w:hAnsi="Arial" w:cs="Arial"/>
          <w:sz w:val="20"/>
          <w:szCs w:val="18"/>
        </w:rPr>
      </w:pPr>
    </w:p>
    <w:p w14:paraId="7965F569" w14:textId="77777777" w:rsidR="00D267E5" w:rsidRPr="004011B1" w:rsidRDefault="00D267E5" w:rsidP="00D267E5">
      <w:pPr>
        <w:jc w:val="both"/>
        <w:rPr>
          <w:rFonts w:ascii="Arial" w:hAnsi="Arial" w:cs="Arial"/>
          <w:color w:val="000000" w:themeColor="text1"/>
          <w:sz w:val="20"/>
          <w:szCs w:val="20"/>
        </w:rPr>
      </w:pPr>
      <w:r w:rsidRPr="004011B1">
        <w:rPr>
          <w:rFonts w:ascii="Arial" w:hAnsi="Arial" w:cs="Arial"/>
          <w:color w:val="000000" w:themeColor="text1"/>
          <w:sz w:val="20"/>
          <w:szCs w:val="20"/>
        </w:rPr>
        <w:t xml:space="preserve">L’objet du présent marché est la fourniture et la livraison des vêtements de travail, EPI et accessoires pour le personnel de la Chambre de commerce d’Ille-et-Vilaine. </w:t>
      </w:r>
    </w:p>
    <w:p w14:paraId="5784A512" w14:textId="77777777" w:rsidR="00D267E5" w:rsidRPr="002674B5" w:rsidRDefault="00D267E5" w:rsidP="00D267E5">
      <w:pPr>
        <w:jc w:val="both"/>
        <w:rPr>
          <w:rFonts w:ascii="Arial" w:hAnsi="Arial" w:cs="Arial"/>
          <w:sz w:val="20"/>
          <w:szCs w:val="20"/>
        </w:rPr>
      </w:pPr>
      <w:r w:rsidRPr="002674B5">
        <w:rPr>
          <w:rFonts w:ascii="Arial" w:hAnsi="Arial" w:cs="Arial"/>
          <w:sz w:val="20"/>
          <w:szCs w:val="20"/>
        </w:rPr>
        <w:t>Cet accord-cadre fixe toutes les conditions d'exécution des prestations, il est exécuté au fur et à mesure de l'émission de bons de commande émis par chaque acheteur concerné.</w:t>
      </w:r>
    </w:p>
    <w:p w14:paraId="1DD4B299" w14:textId="77777777" w:rsidR="006269EA" w:rsidRDefault="006269EA" w:rsidP="00D919A6">
      <w:pPr>
        <w:keepLines/>
        <w:widowControl w:val="0"/>
        <w:autoSpaceDE w:val="0"/>
        <w:autoSpaceDN w:val="0"/>
        <w:adjustRightInd w:val="0"/>
        <w:spacing w:after="0" w:line="240" w:lineRule="auto"/>
        <w:ind w:right="-6"/>
        <w:rPr>
          <w:rFonts w:ascii="Arial" w:hAnsi="Arial" w:cs="Arial"/>
          <w:color w:val="FF0000"/>
          <w:sz w:val="20"/>
          <w:szCs w:val="18"/>
        </w:rPr>
      </w:pPr>
    </w:p>
    <w:p w14:paraId="03D46211" w14:textId="77777777" w:rsidR="006269EA" w:rsidRPr="006269EA" w:rsidRDefault="006269EA"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Mode de passation</w:t>
      </w:r>
    </w:p>
    <w:p w14:paraId="05C2C86C"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p w14:paraId="1C8F8B16" w14:textId="77777777" w:rsidR="006269EA" w:rsidRPr="00246E7B" w:rsidRDefault="006269EA" w:rsidP="006269EA">
      <w:pPr>
        <w:pStyle w:val="RedTxt"/>
        <w:jc w:val="both"/>
        <w:rPr>
          <w:sz w:val="20"/>
          <w:szCs w:val="20"/>
        </w:rPr>
      </w:pPr>
      <w:r w:rsidRPr="00246E7B">
        <w:rPr>
          <w:sz w:val="20"/>
          <w:szCs w:val="20"/>
        </w:rPr>
        <w:t xml:space="preserve">Procédure établie en application du Code de la Commande Publique. </w:t>
      </w:r>
    </w:p>
    <w:p w14:paraId="6F1AE539" w14:textId="67CDBFBD" w:rsidR="006269EA" w:rsidRPr="00D267E5" w:rsidRDefault="006269EA" w:rsidP="006269EA">
      <w:pPr>
        <w:pStyle w:val="RedTxt"/>
        <w:jc w:val="both"/>
        <w:rPr>
          <w:sz w:val="20"/>
          <w:szCs w:val="20"/>
        </w:rPr>
      </w:pPr>
      <w:r w:rsidRPr="00D267E5">
        <w:rPr>
          <w:sz w:val="20"/>
          <w:szCs w:val="20"/>
        </w:rPr>
        <w:t>La consultation est passée par procédure adaptée en application des articles L2123-1, R.2123-1 1° du Code de la Commande Publique.</w:t>
      </w:r>
    </w:p>
    <w:p w14:paraId="1FD335FA" w14:textId="77777777" w:rsidR="006269EA" w:rsidRPr="00823738" w:rsidRDefault="006269EA" w:rsidP="006269EA">
      <w:pPr>
        <w:pStyle w:val="RedTxt"/>
        <w:jc w:val="both"/>
        <w:rPr>
          <w:color w:val="00B050"/>
        </w:rPr>
      </w:pPr>
    </w:p>
    <w:p w14:paraId="04CA7E8E" w14:textId="77777777" w:rsidR="006269EA" w:rsidRDefault="006269EA" w:rsidP="006269EA">
      <w:pPr>
        <w:keepLines/>
        <w:widowControl w:val="0"/>
        <w:autoSpaceDE w:val="0"/>
        <w:autoSpaceDN w:val="0"/>
        <w:adjustRightInd w:val="0"/>
        <w:spacing w:after="0" w:line="240" w:lineRule="auto"/>
        <w:ind w:right="111"/>
        <w:rPr>
          <w:rFonts w:ascii="Arial" w:hAnsi="Arial" w:cs="Arial"/>
          <w:color w:val="000000"/>
          <w:sz w:val="20"/>
          <w:szCs w:val="20"/>
        </w:rPr>
      </w:pPr>
    </w:p>
    <w:p w14:paraId="6765D30B" w14:textId="77777777" w:rsidR="006269EA" w:rsidRPr="006269EA" w:rsidRDefault="006269EA"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Forme du contrat et prix</w:t>
      </w:r>
    </w:p>
    <w:p w14:paraId="485E3572" w14:textId="77777777" w:rsidR="006269EA" w:rsidRDefault="006269EA" w:rsidP="006269EA">
      <w:pPr>
        <w:keepLines/>
        <w:widowControl w:val="0"/>
        <w:autoSpaceDE w:val="0"/>
        <w:autoSpaceDN w:val="0"/>
        <w:adjustRightInd w:val="0"/>
        <w:spacing w:after="0" w:line="240" w:lineRule="auto"/>
        <w:ind w:right="111"/>
        <w:rPr>
          <w:rFonts w:ascii="Arial" w:hAnsi="Arial" w:cs="Arial"/>
          <w:color w:val="000000"/>
          <w:sz w:val="20"/>
          <w:szCs w:val="20"/>
        </w:rPr>
      </w:pPr>
    </w:p>
    <w:p w14:paraId="61353832" w14:textId="77777777" w:rsidR="00794E51" w:rsidRDefault="00794E51" w:rsidP="00B75A27">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Zones à compléter par le candidat :</w:t>
      </w:r>
    </w:p>
    <w:p w14:paraId="7AECACD7" w14:textId="77777777" w:rsidR="00D919A6" w:rsidRDefault="00D919A6" w:rsidP="000F3BA4">
      <w:pPr>
        <w:spacing w:after="0" w:line="240" w:lineRule="auto"/>
        <w:ind w:right="651"/>
        <w:jc w:val="both"/>
        <w:rPr>
          <w:rFonts w:ascii="Arial" w:hAnsi="Arial" w:cs="Arial"/>
          <w:color w:val="00B050"/>
          <w:sz w:val="20"/>
          <w:szCs w:val="20"/>
        </w:rPr>
      </w:pPr>
    </w:p>
    <w:p w14:paraId="64AFA133" w14:textId="77777777" w:rsidR="000F3BA4" w:rsidRPr="00307065" w:rsidRDefault="000F3BA4" w:rsidP="00D919A6">
      <w:pPr>
        <w:spacing w:after="0" w:line="240" w:lineRule="auto"/>
        <w:ind w:right="-6"/>
        <w:jc w:val="both"/>
        <w:rPr>
          <w:rFonts w:ascii="Arial" w:hAnsi="Arial" w:cs="Arial"/>
          <w:sz w:val="20"/>
          <w:szCs w:val="20"/>
        </w:rPr>
      </w:pPr>
      <w:r w:rsidRPr="00307065">
        <w:rPr>
          <w:rFonts w:ascii="Arial" w:hAnsi="Arial" w:cs="Arial"/>
          <w:sz w:val="20"/>
          <w:szCs w:val="20"/>
        </w:rPr>
        <w:t xml:space="preserve">Le </w:t>
      </w:r>
      <w:r w:rsidR="003A2C6A" w:rsidRPr="00307065">
        <w:rPr>
          <w:rFonts w:ascii="Arial" w:hAnsi="Arial" w:cs="Arial"/>
          <w:sz w:val="20"/>
          <w:szCs w:val="20"/>
        </w:rPr>
        <w:t>marché est un accord-cadre mono-</w:t>
      </w:r>
      <w:r w:rsidRPr="00307065">
        <w:rPr>
          <w:rFonts w:ascii="Arial" w:hAnsi="Arial" w:cs="Arial"/>
          <w:sz w:val="20"/>
          <w:szCs w:val="20"/>
        </w:rPr>
        <w:t xml:space="preserve">attributaire à bons de commande. Il est conclu à prix unitaires et les prestations seront réglées en application des prix unitaires aux quantités réellement livrées. </w:t>
      </w:r>
    </w:p>
    <w:p w14:paraId="40C80D59" w14:textId="77777777" w:rsidR="00D919A6" w:rsidRPr="00307065" w:rsidRDefault="00D919A6" w:rsidP="00D919A6">
      <w:pPr>
        <w:spacing w:after="0" w:line="240" w:lineRule="auto"/>
        <w:ind w:right="-6"/>
        <w:jc w:val="both"/>
        <w:rPr>
          <w:rFonts w:ascii="Arial" w:hAnsi="Arial" w:cs="Arial"/>
          <w:sz w:val="20"/>
          <w:szCs w:val="20"/>
        </w:rPr>
      </w:pPr>
    </w:p>
    <w:p w14:paraId="55B4F7C8" w14:textId="77777777" w:rsidR="000F3BA4" w:rsidRPr="00307065" w:rsidRDefault="000F3BA4" w:rsidP="00D919A6">
      <w:pPr>
        <w:keepLines/>
        <w:widowControl w:val="0"/>
        <w:autoSpaceDE w:val="0"/>
        <w:autoSpaceDN w:val="0"/>
        <w:adjustRightInd w:val="0"/>
        <w:spacing w:after="0" w:line="240" w:lineRule="auto"/>
        <w:ind w:right="-6"/>
        <w:jc w:val="both"/>
        <w:rPr>
          <w:rFonts w:ascii="Arial" w:hAnsi="Arial" w:cs="Arial"/>
          <w:sz w:val="20"/>
          <w:szCs w:val="20"/>
        </w:rPr>
      </w:pPr>
      <w:r w:rsidRPr="00307065">
        <w:rPr>
          <w:rFonts w:ascii="Arial" w:hAnsi="Arial" w:cs="Arial"/>
          <w:sz w:val="20"/>
          <w:szCs w:val="20"/>
        </w:rPr>
        <w:t>D’autres prestations, non listées au bordereau des prix, pourront éventuellement être commandées au titulaire du marché après demande d’un devis et émission d’un bon de commande, si l’objet du marché est respecté.</w:t>
      </w:r>
    </w:p>
    <w:p w14:paraId="1A929571" w14:textId="77777777" w:rsidR="000F3BA4" w:rsidRPr="00307065" w:rsidRDefault="000F3BA4" w:rsidP="00D919A6">
      <w:pPr>
        <w:spacing w:after="0" w:line="240" w:lineRule="auto"/>
        <w:ind w:right="-6"/>
        <w:jc w:val="both"/>
        <w:rPr>
          <w:rFonts w:ascii="Arial" w:hAnsi="Arial" w:cs="Arial"/>
          <w:sz w:val="20"/>
          <w:szCs w:val="20"/>
        </w:rPr>
      </w:pPr>
    </w:p>
    <w:p w14:paraId="047BC51B" w14:textId="77777777" w:rsidR="00D919A6" w:rsidRPr="00307065" w:rsidRDefault="000F3BA4" w:rsidP="00D919A6">
      <w:pPr>
        <w:spacing w:after="0" w:line="240" w:lineRule="auto"/>
        <w:ind w:right="-6"/>
        <w:jc w:val="both"/>
        <w:rPr>
          <w:rFonts w:ascii="Arial" w:hAnsi="Arial" w:cs="Arial"/>
          <w:sz w:val="20"/>
          <w:szCs w:val="20"/>
        </w:rPr>
      </w:pPr>
      <w:r w:rsidRPr="00307065">
        <w:rPr>
          <w:rFonts w:ascii="Arial" w:hAnsi="Arial" w:cs="Arial"/>
          <w:sz w:val="20"/>
          <w:szCs w:val="20"/>
        </w:rPr>
        <w:t>Il est fixé un montant minimum et un montant maximum</w:t>
      </w:r>
      <w:r w:rsidR="003A2C6A" w:rsidRPr="00307065">
        <w:rPr>
          <w:rFonts w:ascii="Arial" w:hAnsi="Arial" w:cs="Arial"/>
          <w:sz w:val="20"/>
          <w:szCs w:val="20"/>
        </w:rPr>
        <w:t xml:space="preserve">. </w:t>
      </w:r>
      <w:r w:rsidRPr="00307065">
        <w:rPr>
          <w:rFonts w:ascii="Arial" w:hAnsi="Arial" w:cs="Arial"/>
          <w:sz w:val="20"/>
          <w:szCs w:val="20"/>
        </w:rPr>
        <w:t>Ces montants sont les suivants et s’entendent hors taxes :</w:t>
      </w:r>
    </w:p>
    <w:p w14:paraId="1B454100" w14:textId="77777777" w:rsidR="00D919A6" w:rsidRDefault="00D919A6" w:rsidP="00D919A6">
      <w:pPr>
        <w:spacing w:after="0" w:line="240" w:lineRule="auto"/>
        <w:ind w:right="-6"/>
        <w:jc w:val="both"/>
        <w:rPr>
          <w:rFonts w:ascii="Arial" w:hAnsi="Arial" w:cs="Arial"/>
          <w:color w:val="00B050"/>
          <w:sz w:val="20"/>
          <w:szCs w:val="20"/>
        </w:rPr>
      </w:pPr>
    </w:p>
    <w:tbl>
      <w:tblPr>
        <w:tblpPr w:leftFromText="141" w:rightFromText="141" w:vertAnchor="text" w:horzAnchor="margin" w:tblpY="10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828"/>
        <w:gridCol w:w="4252"/>
      </w:tblGrid>
      <w:tr w:rsidR="00D267E5" w:rsidRPr="00AC0A34" w14:paraId="596A79A3" w14:textId="77777777" w:rsidTr="006B3B25">
        <w:trPr>
          <w:trHeight w:val="258"/>
        </w:trPr>
        <w:tc>
          <w:tcPr>
            <w:tcW w:w="1242" w:type="dxa"/>
            <w:tcBorders>
              <w:top w:val="single" w:sz="4" w:space="0" w:color="auto"/>
              <w:left w:val="single" w:sz="4" w:space="0" w:color="auto"/>
              <w:bottom w:val="single" w:sz="4" w:space="0" w:color="auto"/>
              <w:right w:val="single" w:sz="4" w:space="0" w:color="auto"/>
            </w:tcBorders>
          </w:tcPr>
          <w:p w14:paraId="7FE58CA2" w14:textId="77777777" w:rsidR="00D267E5" w:rsidRPr="00AC0A34" w:rsidRDefault="00D267E5" w:rsidP="004407A2">
            <w:pPr>
              <w:spacing w:after="0"/>
              <w:jc w:val="center"/>
              <w:rPr>
                <w:rFonts w:ascii="Arial" w:hAnsi="Arial" w:cs="Arial"/>
                <w:b/>
                <w:i/>
                <w:sz w:val="20"/>
                <w:szCs w:val="20"/>
              </w:rPr>
            </w:pPr>
          </w:p>
        </w:tc>
        <w:tc>
          <w:tcPr>
            <w:tcW w:w="3828" w:type="dxa"/>
            <w:tcBorders>
              <w:top w:val="single" w:sz="4" w:space="0" w:color="auto"/>
              <w:left w:val="single" w:sz="4" w:space="0" w:color="auto"/>
              <w:bottom w:val="single" w:sz="4" w:space="0" w:color="auto"/>
              <w:right w:val="single" w:sz="4" w:space="0" w:color="auto"/>
            </w:tcBorders>
            <w:vAlign w:val="center"/>
          </w:tcPr>
          <w:p w14:paraId="24511A37" w14:textId="77777777" w:rsidR="00D267E5" w:rsidRPr="00AC0A34" w:rsidRDefault="00D267E5" w:rsidP="004407A2">
            <w:pPr>
              <w:spacing w:after="0"/>
              <w:jc w:val="center"/>
              <w:rPr>
                <w:rFonts w:ascii="Arial" w:hAnsi="Arial" w:cs="Arial"/>
                <w:b/>
                <w:sz w:val="20"/>
                <w:szCs w:val="20"/>
              </w:rPr>
            </w:pPr>
            <w:r w:rsidRPr="00AC0A34">
              <w:rPr>
                <w:rFonts w:ascii="Arial" w:hAnsi="Arial" w:cs="Arial"/>
                <w:b/>
                <w:sz w:val="20"/>
                <w:szCs w:val="20"/>
              </w:rPr>
              <w:t>Montant minimum par période en € HT</w:t>
            </w:r>
          </w:p>
        </w:tc>
        <w:tc>
          <w:tcPr>
            <w:tcW w:w="4252" w:type="dxa"/>
            <w:tcBorders>
              <w:top w:val="single" w:sz="4" w:space="0" w:color="auto"/>
              <w:left w:val="single" w:sz="4" w:space="0" w:color="auto"/>
              <w:bottom w:val="single" w:sz="4" w:space="0" w:color="auto"/>
              <w:right w:val="single" w:sz="4" w:space="0" w:color="auto"/>
            </w:tcBorders>
            <w:vAlign w:val="center"/>
          </w:tcPr>
          <w:p w14:paraId="56677118" w14:textId="77777777" w:rsidR="00D267E5" w:rsidRPr="00AC0A34" w:rsidRDefault="00D267E5" w:rsidP="004407A2">
            <w:pPr>
              <w:spacing w:after="0"/>
              <w:jc w:val="center"/>
              <w:rPr>
                <w:rFonts w:ascii="Arial" w:hAnsi="Arial" w:cs="Arial"/>
                <w:b/>
                <w:sz w:val="20"/>
                <w:szCs w:val="20"/>
              </w:rPr>
            </w:pPr>
            <w:r w:rsidRPr="00AC0A34">
              <w:rPr>
                <w:rFonts w:ascii="Arial" w:hAnsi="Arial" w:cs="Arial"/>
                <w:b/>
                <w:sz w:val="20"/>
                <w:szCs w:val="20"/>
              </w:rPr>
              <w:t>Montant maximum par période en € HT</w:t>
            </w:r>
          </w:p>
        </w:tc>
      </w:tr>
      <w:tr w:rsidR="00D267E5" w:rsidRPr="00AC0A34" w14:paraId="0F56854C" w14:textId="77777777" w:rsidTr="006B3B25">
        <w:trPr>
          <w:trHeight w:val="173"/>
        </w:trPr>
        <w:tc>
          <w:tcPr>
            <w:tcW w:w="1242" w:type="dxa"/>
            <w:tcBorders>
              <w:top w:val="single" w:sz="4" w:space="0" w:color="auto"/>
              <w:left w:val="single" w:sz="4" w:space="0" w:color="auto"/>
              <w:bottom w:val="single" w:sz="4" w:space="0" w:color="auto"/>
              <w:right w:val="single" w:sz="4" w:space="0" w:color="auto"/>
            </w:tcBorders>
          </w:tcPr>
          <w:p w14:paraId="64C94CD6" w14:textId="7EE31FE4" w:rsidR="00D267E5" w:rsidRPr="0069587A" w:rsidRDefault="00D267E5" w:rsidP="004407A2">
            <w:pPr>
              <w:spacing w:after="0"/>
              <w:jc w:val="center"/>
              <w:rPr>
                <w:rFonts w:ascii="Arial" w:hAnsi="Arial" w:cs="Arial"/>
                <w:b/>
                <w:sz w:val="20"/>
                <w:szCs w:val="20"/>
              </w:rPr>
            </w:pPr>
            <w:r w:rsidRPr="0069587A">
              <w:rPr>
                <w:rFonts w:ascii="Arial" w:hAnsi="Arial" w:cs="Arial"/>
                <w:b/>
                <w:sz w:val="20"/>
                <w:szCs w:val="20"/>
              </w:rPr>
              <w:t>Lot 0</w:t>
            </w:r>
            <w:r w:rsidR="00830A63">
              <w:rPr>
                <w:rFonts w:ascii="Arial" w:hAnsi="Arial" w:cs="Arial"/>
                <w:b/>
                <w:sz w:val="20"/>
                <w:szCs w:val="20"/>
              </w:rPr>
              <w:t>3</w:t>
            </w:r>
          </w:p>
        </w:tc>
        <w:tc>
          <w:tcPr>
            <w:tcW w:w="3828" w:type="dxa"/>
            <w:tcBorders>
              <w:top w:val="single" w:sz="4" w:space="0" w:color="auto"/>
              <w:left w:val="single" w:sz="4" w:space="0" w:color="auto"/>
              <w:bottom w:val="single" w:sz="4" w:space="0" w:color="auto"/>
              <w:right w:val="single" w:sz="4" w:space="0" w:color="auto"/>
            </w:tcBorders>
            <w:vAlign w:val="center"/>
          </w:tcPr>
          <w:p w14:paraId="199599CB" w14:textId="77777777" w:rsidR="00D267E5" w:rsidRPr="00AC0A34" w:rsidRDefault="00D267E5" w:rsidP="004407A2">
            <w:pPr>
              <w:spacing w:after="0"/>
              <w:jc w:val="center"/>
              <w:rPr>
                <w:rFonts w:ascii="Arial" w:hAnsi="Arial" w:cs="Arial"/>
                <w:bCs/>
                <w:sz w:val="20"/>
                <w:szCs w:val="20"/>
              </w:rPr>
            </w:pPr>
            <w:r w:rsidRPr="00AC0A34">
              <w:rPr>
                <w:rFonts w:ascii="Arial" w:hAnsi="Arial" w:cs="Arial"/>
                <w:bCs/>
                <w:sz w:val="20"/>
                <w:szCs w:val="20"/>
              </w:rPr>
              <w:t>0,00</w:t>
            </w:r>
          </w:p>
        </w:tc>
        <w:tc>
          <w:tcPr>
            <w:tcW w:w="4252" w:type="dxa"/>
            <w:tcBorders>
              <w:top w:val="single" w:sz="4" w:space="0" w:color="auto"/>
              <w:left w:val="single" w:sz="4" w:space="0" w:color="auto"/>
              <w:bottom w:val="single" w:sz="4" w:space="0" w:color="auto"/>
              <w:right w:val="single" w:sz="4" w:space="0" w:color="auto"/>
            </w:tcBorders>
            <w:vAlign w:val="center"/>
          </w:tcPr>
          <w:p w14:paraId="1B39B161" w14:textId="6A953CFB" w:rsidR="00D267E5" w:rsidRPr="00AC0A34" w:rsidRDefault="00830A63" w:rsidP="004407A2">
            <w:pPr>
              <w:spacing w:after="0"/>
              <w:jc w:val="center"/>
              <w:rPr>
                <w:rFonts w:ascii="Arial" w:hAnsi="Arial" w:cs="Arial"/>
                <w:bCs/>
                <w:sz w:val="20"/>
                <w:szCs w:val="20"/>
              </w:rPr>
            </w:pPr>
            <w:r>
              <w:rPr>
                <w:rFonts w:ascii="Arial" w:hAnsi="Arial" w:cs="Arial"/>
                <w:bCs/>
                <w:sz w:val="20"/>
                <w:szCs w:val="20"/>
              </w:rPr>
              <w:t>1</w:t>
            </w:r>
            <w:r w:rsidR="006B3B25">
              <w:rPr>
                <w:rFonts w:ascii="Arial" w:hAnsi="Arial" w:cs="Arial"/>
                <w:bCs/>
                <w:sz w:val="20"/>
                <w:szCs w:val="20"/>
              </w:rPr>
              <w:t xml:space="preserve"> 000,00</w:t>
            </w:r>
          </w:p>
        </w:tc>
      </w:tr>
    </w:tbl>
    <w:p w14:paraId="6E9873D6" w14:textId="77777777" w:rsidR="00D267E5" w:rsidRDefault="00D267E5" w:rsidP="00D919A6">
      <w:pPr>
        <w:spacing w:after="0" w:line="240" w:lineRule="auto"/>
        <w:ind w:right="-6"/>
        <w:jc w:val="both"/>
        <w:rPr>
          <w:rFonts w:ascii="Arial" w:hAnsi="Arial" w:cs="Arial"/>
          <w:color w:val="00B050"/>
          <w:sz w:val="20"/>
          <w:szCs w:val="20"/>
        </w:rPr>
      </w:pPr>
    </w:p>
    <w:p w14:paraId="43796FAC"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r w:rsidRPr="00FC524A">
        <w:rPr>
          <w:rFonts w:ascii="Arial" w:hAnsi="Arial" w:cs="Arial"/>
          <w:sz w:val="20"/>
          <w:szCs w:val="20"/>
        </w:rPr>
        <w:lastRenderedPageBreak/>
        <w:t>Le pouvoir adjudicateur se réserve la possibilité de commander sur le(s) catalogue(s) tarifé(s) du titulaire du marché, des articles qui ne seraient pas expressément mentionnés dans le bordereau des prix unitaires annexé au présent acte d’engagement.</w:t>
      </w:r>
    </w:p>
    <w:p w14:paraId="24BDF9EB"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p>
    <w:p w14:paraId="27297D72"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r w:rsidRPr="00FC524A">
        <w:rPr>
          <w:rFonts w:ascii="Arial" w:hAnsi="Arial" w:cs="Arial"/>
          <w:sz w:val="20"/>
          <w:szCs w:val="20"/>
        </w:rPr>
        <w:t>Le titulaire s’engage donc à appliquer sur le(s) catalogue(s) tarifé(s), la remise ci-dessous :</w:t>
      </w:r>
    </w:p>
    <w:p w14:paraId="7DBE466B"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p>
    <w:p w14:paraId="07A06612" w14:textId="77777777" w:rsidR="0054212B" w:rsidRPr="00410973" w:rsidRDefault="0054212B" w:rsidP="0054212B">
      <w:pPr>
        <w:keepLines/>
        <w:widowControl w:val="0"/>
        <w:autoSpaceDE w:val="0"/>
        <w:autoSpaceDN w:val="0"/>
        <w:adjustRightInd w:val="0"/>
        <w:spacing w:after="0" w:line="240" w:lineRule="auto"/>
        <w:ind w:right="77"/>
        <w:jc w:val="both"/>
        <w:rPr>
          <w:rFonts w:ascii="Arial" w:hAnsi="Arial" w:cs="Arial"/>
          <w:b/>
          <w:sz w:val="20"/>
          <w:szCs w:val="20"/>
        </w:rPr>
      </w:pPr>
      <w:r w:rsidRPr="00410973">
        <w:rPr>
          <w:rFonts w:ascii="Arial" w:hAnsi="Arial" w:cs="Arial"/>
          <w:b/>
          <w:sz w:val="20"/>
          <w:szCs w:val="20"/>
        </w:rPr>
        <w:t>A compléter :</w:t>
      </w:r>
    </w:p>
    <w:tbl>
      <w:tblPr>
        <w:tblpPr w:leftFromText="141" w:rightFromText="141" w:vertAnchor="text" w:horzAnchor="margin" w:tblpXSpec="center"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2"/>
        <w:gridCol w:w="3190"/>
      </w:tblGrid>
      <w:tr w:rsidR="0054212B" w:rsidRPr="00FC524A" w14:paraId="755448F1" w14:textId="77777777" w:rsidTr="00763471">
        <w:trPr>
          <w:trHeight w:val="416"/>
        </w:trPr>
        <w:tc>
          <w:tcPr>
            <w:tcW w:w="3262" w:type="dxa"/>
            <w:vAlign w:val="center"/>
          </w:tcPr>
          <w:p w14:paraId="2F7862EF" w14:textId="77777777" w:rsidR="0054212B" w:rsidRPr="00FC524A" w:rsidRDefault="0054212B" w:rsidP="00763471">
            <w:pPr>
              <w:tabs>
                <w:tab w:val="left" w:pos="6237"/>
              </w:tabs>
              <w:spacing w:after="0" w:line="240" w:lineRule="auto"/>
              <w:jc w:val="center"/>
              <w:rPr>
                <w:rFonts w:ascii="Arial" w:hAnsi="Arial" w:cs="Arial"/>
                <w:b/>
                <w:sz w:val="20"/>
                <w:szCs w:val="20"/>
              </w:rPr>
            </w:pPr>
            <w:r w:rsidRPr="00FC524A">
              <w:rPr>
                <w:rFonts w:ascii="Arial" w:hAnsi="Arial" w:cs="Arial"/>
                <w:b/>
                <w:sz w:val="20"/>
                <w:szCs w:val="20"/>
              </w:rPr>
              <w:t>Remise catalogue</w:t>
            </w:r>
          </w:p>
        </w:tc>
        <w:tc>
          <w:tcPr>
            <w:tcW w:w="3190" w:type="dxa"/>
            <w:vAlign w:val="center"/>
          </w:tcPr>
          <w:p w14:paraId="38782C9D" w14:textId="77777777" w:rsidR="0054212B" w:rsidRPr="00FC524A" w:rsidRDefault="0054212B" w:rsidP="00763471">
            <w:pPr>
              <w:tabs>
                <w:tab w:val="left" w:pos="6237"/>
              </w:tabs>
              <w:spacing w:after="0" w:line="240" w:lineRule="auto"/>
              <w:jc w:val="center"/>
              <w:rPr>
                <w:rFonts w:ascii="Arial" w:hAnsi="Arial" w:cs="Arial"/>
                <w:b/>
                <w:sz w:val="20"/>
                <w:szCs w:val="20"/>
              </w:rPr>
            </w:pPr>
            <w:r w:rsidRPr="00FC524A">
              <w:rPr>
                <w:rFonts w:ascii="Arial" w:hAnsi="Arial" w:cs="Arial"/>
                <w:b/>
                <w:sz w:val="20"/>
                <w:szCs w:val="20"/>
              </w:rPr>
              <w:t>……………%</w:t>
            </w:r>
          </w:p>
        </w:tc>
      </w:tr>
    </w:tbl>
    <w:p w14:paraId="3D7F3173"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p>
    <w:p w14:paraId="5398D1D5" w14:textId="77777777" w:rsidR="0054212B" w:rsidRDefault="0054212B" w:rsidP="0054212B">
      <w:pPr>
        <w:keepLines/>
        <w:widowControl w:val="0"/>
        <w:autoSpaceDE w:val="0"/>
        <w:autoSpaceDN w:val="0"/>
        <w:adjustRightInd w:val="0"/>
        <w:spacing w:after="0" w:line="240" w:lineRule="auto"/>
        <w:ind w:right="77"/>
        <w:jc w:val="both"/>
        <w:rPr>
          <w:rFonts w:ascii="Arial" w:hAnsi="Arial" w:cs="Arial"/>
          <w:color w:val="000000"/>
          <w:sz w:val="20"/>
          <w:szCs w:val="20"/>
        </w:rPr>
      </w:pPr>
    </w:p>
    <w:p w14:paraId="28B6B60B" w14:textId="77777777" w:rsidR="0054212B" w:rsidRDefault="0054212B" w:rsidP="0054212B">
      <w:pPr>
        <w:spacing w:after="0" w:line="240" w:lineRule="auto"/>
        <w:ind w:right="-6"/>
        <w:jc w:val="both"/>
        <w:rPr>
          <w:rFonts w:ascii="Arial" w:hAnsi="Arial" w:cs="Arial"/>
          <w:sz w:val="18"/>
          <w:szCs w:val="18"/>
        </w:rPr>
      </w:pPr>
    </w:p>
    <w:p w14:paraId="0472796D" w14:textId="77777777" w:rsidR="0054212B" w:rsidRDefault="0054212B" w:rsidP="00D919A6">
      <w:pPr>
        <w:pStyle w:val="RedTxt"/>
        <w:jc w:val="both"/>
        <w:rPr>
          <w:szCs w:val="20"/>
        </w:rPr>
      </w:pPr>
    </w:p>
    <w:p w14:paraId="36A8EB44" w14:textId="77777777" w:rsidR="0054212B" w:rsidRDefault="0054212B" w:rsidP="00D919A6">
      <w:pPr>
        <w:pStyle w:val="RedTxt"/>
        <w:jc w:val="both"/>
        <w:rPr>
          <w:szCs w:val="20"/>
        </w:rPr>
      </w:pPr>
    </w:p>
    <w:p w14:paraId="0956710A" w14:textId="77777777" w:rsidR="00384058" w:rsidRPr="000B350D" w:rsidRDefault="00D919A6" w:rsidP="00D919A6">
      <w:pPr>
        <w:spacing w:after="0" w:line="240" w:lineRule="auto"/>
        <w:ind w:right="-6"/>
        <w:jc w:val="both"/>
        <w:rPr>
          <w:rFonts w:ascii="Arial" w:hAnsi="Arial" w:cs="Arial"/>
          <w:sz w:val="18"/>
          <w:szCs w:val="18"/>
        </w:rPr>
      </w:pPr>
      <w:r w:rsidRPr="000B350D">
        <w:rPr>
          <w:rFonts w:ascii="Arial" w:hAnsi="Arial" w:cs="Arial"/>
          <w:sz w:val="18"/>
          <w:szCs w:val="18"/>
        </w:rPr>
        <w:t xml:space="preserve"> </w:t>
      </w:r>
    </w:p>
    <w:p w14:paraId="543B3E3C" w14:textId="77777777" w:rsidR="00794E51" w:rsidRDefault="00EB06FF" w:rsidP="00B75A27">
      <w:pPr>
        <w:keepLines/>
        <w:widowControl w:val="0"/>
        <w:autoSpaceDE w:val="0"/>
        <w:autoSpaceDN w:val="0"/>
        <w:adjustRightInd w:val="0"/>
        <w:spacing w:after="0" w:line="240" w:lineRule="auto"/>
        <w:ind w:left="117" w:right="111"/>
        <w:rPr>
          <w:rFonts w:ascii="Arial" w:hAnsi="Arial" w:cs="Arial"/>
          <w:b/>
          <w:bCs/>
          <w:iCs/>
          <w:sz w:val="18"/>
          <w:szCs w:val="18"/>
        </w:rPr>
      </w:pPr>
      <w:r w:rsidRPr="00EB06FF">
        <w:rPr>
          <w:rFonts w:ascii="Arial" w:hAnsi="Arial" w:cs="Arial"/>
          <w:b/>
          <w:bCs/>
          <w:iCs/>
          <w:sz w:val="18"/>
          <w:szCs w:val="18"/>
        </w:rPr>
        <w:t>DECOMPOSITION PAR INTERVENANTS</w:t>
      </w:r>
      <w:r>
        <w:rPr>
          <w:rFonts w:ascii="Arial" w:hAnsi="Arial" w:cs="Arial"/>
          <w:b/>
          <w:bCs/>
          <w:iCs/>
          <w:sz w:val="18"/>
          <w:szCs w:val="18"/>
        </w:rPr>
        <w:t xml:space="preserve"> EN CAS DE GROUPEMENT CONJOINT </w:t>
      </w:r>
    </w:p>
    <w:p w14:paraId="7FCF6713" w14:textId="77777777" w:rsidR="00EB06FF" w:rsidRPr="00EB06FF" w:rsidRDefault="00EB06FF" w:rsidP="00B75A27">
      <w:pPr>
        <w:keepLines/>
        <w:widowControl w:val="0"/>
        <w:autoSpaceDE w:val="0"/>
        <w:autoSpaceDN w:val="0"/>
        <w:adjustRightInd w:val="0"/>
        <w:spacing w:after="0" w:line="240" w:lineRule="auto"/>
        <w:ind w:left="117" w:right="111"/>
        <w:rPr>
          <w:rFonts w:ascii="Arial" w:hAnsi="Arial" w:cs="Arial"/>
          <w:b/>
          <w:sz w:val="24"/>
          <w:szCs w:val="24"/>
        </w:rPr>
      </w:pPr>
    </w:p>
    <w:tbl>
      <w:tblPr>
        <w:tblW w:w="9205" w:type="dxa"/>
        <w:tblInd w:w="17" w:type="dxa"/>
        <w:tblLayout w:type="fixed"/>
        <w:tblCellMar>
          <w:left w:w="0" w:type="dxa"/>
          <w:right w:w="0" w:type="dxa"/>
        </w:tblCellMar>
        <w:tblLook w:val="0000" w:firstRow="0" w:lastRow="0" w:firstColumn="0" w:lastColumn="0" w:noHBand="0" w:noVBand="0"/>
      </w:tblPr>
      <w:tblGrid>
        <w:gridCol w:w="1333"/>
        <w:gridCol w:w="4470"/>
        <w:gridCol w:w="1701"/>
        <w:gridCol w:w="1701"/>
      </w:tblGrid>
      <w:tr w:rsidR="000B350D" w:rsidRPr="000B350D" w14:paraId="2338471F" w14:textId="77777777" w:rsidTr="003A2C6A">
        <w:trPr>
          <w:trHeight w:val="331"/>
        </w:trPr>
        <w:tc>
          <w:tcPr>
            <w:tcW w:w="1333"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52B23797"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b/>
                <w:bCs/>
                <w:sz w:val="18"/>
                <w:szCs w:val="18"/>
              </w:rPr>
              <w:t>Statut</w:t>
            </w:r>
          </w:p>
        </w:tc>
        <w:tc>
          <w:tcPr>
            <w:tcW w:w="44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1A0B8715" w14:textId="77777777" w:rsidR="00794E51" w:rsidRPr="000B350D" w:rsidRDefault="00794E51" w:rsidP="00B75A27">
            <w:pPr>
              <w:keepLines/>
              <w:widowControl w:val="0"/>
              <w:autoSpaceDE w:val="0"/>
              <w:autoSpaceDN w:val="0"/>
              <w:adjustRightInd w:val="0"/>
              <w:spacing w:after="0" w:line="240" w:lineRule="auto"/>
              <w:ind w:left="110" w:right="100"/>
              <w:jc w:val="center"/>
              <w:rPr>
                <w:rFonts w:ascii="Arial" w:hAnsi="Arial" w:cs="Arial"/>
                <w:sz w:val="24"/>
                <w:szCs w:val="24"/>
              </w:rPr>
            </w:pPr>
            <w:r w:rsidRPr="000B350D">
              <w:rPr>
                <w:rFonts w:ascii="Arial" w:hAnsi="Arial" w:cs="Arial"/>
                <w:b/>
                <w:bCs/>
                <w:sz w:val="18"/>
                <w:szCs w:val="18"/>
              </w:rPr>
              <w:t>Objet de la prestation</w:t>
            </w:r>
          </w:p>
        </w:tc>
        <w:tc>
          <w:tcPr>
            <w:tcW w:w="1701"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749E155" w14:textId="77777777" w:rsidR="00794E51" w:rsidRPr="000B350D" w:rsidRDefault="00794E51" w:rsidP="00B75A27">
            <w:pPr>
              <w:keepLines/>
              <w:widowControl w:val="0"/>
              <w:autoSpaceDE w:val="0"/>
              <w:autoSpaceDN w:val="0"/>
              <w:adjustRightInd w:val="0"/>
              <w:spacing w:after="0" w:line="240" w:lineRule="auto"/>
              <w:ind w:left="116" w:right="100"/>
              <w:jc w:val="center"/>
              <w:rPr>
                <w:rFonts w:ascii="Arial" w:hAnsi="Arial" w:cs="Arial"/>
                <w:sz w:val="24"/>
                <w:szCs w:val="24"/>
              </w:rPr>
            </w:pPr>
            <w:r w:rsidRPr="000B350D">
              <w:rPr>
                <w:rFonts w:ascii="Arial" w:hAnsi="Arial" w:cs="Arial"/>
                <w:b/>
                <w:bCs/>
                <w:sz w:val="18"/>
                <w:szCs w:val="18"/>
              </w:rPr>
              <w:t>Part (%)</w:t>
            </w:r>
          </w:p>
        </w:tc>
        <w:tc>
          <w:tcPr>
            <w:tcW w:w="1701"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78565643" w14:textId="77777777" w:rsidR="00794E51" w:rsidRPr="000B350D" w:rsidRDefault="00794E51" w:rsidP="00B75A27">
            <w:pPr>
              <w:widowControl w:val="0"/>
              <w:tabs>
                <w:tab w:val="center" w:pos="4927"/>
                <w:tab w:val="right" w:pos="9179"/>
              </w:tabs>
              <w:autoSpaceDE w:val="0"/>
              <w:autoSpaceDN w:val="0"/>
              <w:adjustRightInd w:val="0"/>
              <w:spacing w:after="0" w:line="240" w:lineRule="auto"/>
              <w:ind w:left="116" w:right="100"/>
              <w:jc w:val="center"/>
              <w:rPr>
                <w:rFonts w:ascii="Arial" w:hAnsi="Arial" w:cs="Arial"/>
                <w:sz w:val="24"/>
                <w:szCs w:val="24"/>
              </w:rPr>
            </w:pPr>
            <w:r w:rsidRPr="000B350D">
              <w:rPr>
                <w:rFonts w:ascii="Arial" w:hAnsi="Arial" w:cs="Arial"/>
                <w:b/>
                <w:bCs/>
                <w:sz w:val="20"/>
                <w:szCs w:val="20"/>
              </w:rPr>
              <w:t>Montant HT</w:t>
            </w:r>
          </w:p>
        </w:tc>
      </w:tr>
      <w:tr w:rsidR="000B350D" w:rsidRPr="000B350D" w14:paraId="07A03A78" w14:textId="77777777" w:rsidTr="003A2C6A">
        <w:trPr>
          <w:trHeight w:val="420"/>
        </w:trPr>
        <w:tc>
          <w:tcPr>
            <w:tcW w:w="1333"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410D30A0"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sz w:val="18"/>
                <w:szCs w:val="18"/>
              </w:rPr>
              <w:t>Mandataire</w:t>
            </w:r>
          </w:p>
        </w:tc>
        <w:tc>
          <w:tcPr>
            <w:tcW w:w="44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20F4517"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EDA4A77"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767792A" w14:textId="77777777" w:rsidR="00794E51" w:rsidRPr="000B350D" w:rsidRDefault="00794E51" w:rsidP="00B75A27">
            <w:pPr>
              <w:widowControl w:val="0"/>
              <w:autoSpaceDE w:val="0"/>
              <w:autoSpaceDN w:val="0"/>
              <w:adjustRightInd w:val="0"/>
              <w:spacing w:after="0" w:line="240" w:lineRule="auto"/>
              <w:ind w:left="116" w:right="100"/>
              <w:jc w:val="right"/>
              <w:rPr>
                <w:rFonts w:ascii="Arial" w:hAnsi="Arial" w:cs="Arial"/>
                <w:sz w:val="24"/>
                <w:szCs w:val="24"/>
              </w:rPr>
            </w:pPr>
            <w:r w:rsidRPr="000B350D">
              <w:rPr>
                <w:rFonts w:ascii="Arial" w:hAnsi="Arial" w:cs="Arial"/>
                <w:sz w:val="18"/>
                <w:szCs w:val="18"/>
              </w:rPr>
              <w:t>€</w:t>
            </w:r>
          </w:p>
        </w:tc>
      </w:tr>
      <w:tr w:rsidR="000B350D" w:rsidRPr="000B350D" w14:paraId="424D61BB" w14:textId="77777777" w:rsidTr="003A2C6A">
        <w:trPr>
          <w:trHeight w:val="398"/>
        </w:trPr>
        <w:tc>
          <w:tcPr>
            <w:tcW w:w="1333"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8EFCAE3"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sz w:val="18"/>
                <w:szCs w:val="18"/>
              </w:rPr>
              <w:t>Cotraitant 1</w:t>
            </w:r>
          </w:p>
        </w:tc>
        <w:tc>
          <w:tcPr>
            <w:tcW w:w="44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2473046"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0139DAF"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B951B84" w14:textId="77777777" w:rsidR="00794E51" w:rsidRPr="000B350D" w:rsidRDefault="00794E51" w:rsidP="00B75A27">
            <w:pPr>
              <w:widowControl w:val="0"/>
              <w:autoSpaceDE w:val="0"/>
              <w:autoSpaceDN w:val="0"/>
              <w:adjustRightInd w:val="0"/>
              <w:spacing w:after="0" w:line="240" w:lineRule="auto"/>
              <w:ind w:left="116" w:right="100"/>
              <w:jc w:val="right"/>
              <w:rPr>
                <w:rFonts w:ascii="Arial" w:hAnsi="Arial" w:cs="Arial"/>
                <w:sz w:val="24"/>
                <w:szCs w:val="24"/>
              </w:rPr>
            </w:pPr>
            <w:r w:rsidRPr="000B350D">
              <w:rPr>
                <w:rFonts w:ascii="Arial" w:hAnsi="Arial" w:cs="Arial"/>
                <w:sz w:val="18"/>
                <w:szCs w:val="18"/>
              </w:rPr>
              <w:t>€</w:t>
            </w:r>
          </w:p>
        </w:tc>
      </w:tr>
      <w:tr w:rsidR="000B350D" w:rsidRPr="000B350D" w14:paraId="7A91ECBE" w14:textId="77777777" w:rsidTr="003A2C6A">
        <w:trPr>
          <w:trHeight w:val="420"/>
        </w:trPr>
        <w:tc>
          <w:tcPr>
            <w:tcW w:w="1333"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DAB276A"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sz w:val="18"/>
                <w:szCs w:val="18"/>
              </w:rPr>
              <w:t>Cotraitant 2</w:t>
            </w:r>
          </w:p>
        </w:tc>
        <w:tc>
          <w:tcPr>
            <w:tcW w:w="44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A13D73D"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6350ED0"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3C85F843" w14:textId="77777777" w:rsidR="00794E51" w:rsidRPr="000B350D" w:rsidRDefault="00794E51" w:rsidP="00B75A27">
            <w:pPr>
              <w:widowControl w:val="0"/>
              <w:autoSpaceDE w:val="0"/>
              <w:autoSpaceDN w:val="0"/>
              <w:adjustRightInd w:val="0"/>
              <w:spacing w:after="0" w:line="240" w:lineRule="auto"/>
              <w:ind w:left="116" w:right="100"/>
              <w:jc w:val="right"/>
              <w:rPr>
                <w:rFonts w:ascii="Arial" w:hAnsi="Arial" w:cs="Arial"/>
                <w:sz w:val="24"/>
                <w:szCs w:val="24"/>
              </w:rPr>
            </w:pPr>
            <w:r w:rsidRPr="000B350D">
              <w:rPr>
                <w:rFonts w:ascii="Arial" w:hAnsi="Arial" w:cs="Arial"/>
                <w:sz w:val="18"/>
                <w:szCs w:val="18"/>
              </w:rPr>
              <w:t>€</w:t>
            </w:r>
          </w:p>
        </w:tc>
      </w:tr>
    </w:tbl>
    <w:p w14:paraId="4B341D06" w14:textId="77777777" w:rsidR="00794E51" w:rsidRPr="000B350D" w:rsidRDefault="00794E51" w:rsidP="00B75A27">
      <w:pPr>
        <w:keepLines/>
        <w:widowControl w:val="0"/>
        <w:autoSpaceDE w:val="0"/>
        <w:autoSpaceDN w:val="0"/>
        <w:adjustRightInd w:val="0"/>
        <w:spacing w:after="0" w:line="240" w:lineRule="auto"/>
        <w:ind w:left="117" w:right="111"/>
        <w:rPr>
          <w:rFonts w:ascii="Arial" w:hAnsi="Arial" w:cs="Arial"/>
          <w:sz w:val="18"/>
          <w:szCs w:val="18"/>
        </w:rPr>
      </w:pPr>
    </w:p>
    <w:p w14:paraId="294A4D84" w14:textId="77777777" w:rsidR="00542741" w:rsidRDefault="00542741" w:rsidP="00B75A27">
      <w:pPr>
        <w:keepLines/>
        <w:widowControl w:val="0"/>
        <w:autoSpaceDE w:val="0"/>
        <w:autoSpaceDN w:val="0"/>
        <w:adjustRightInd w:val="0"/>
        <w:spacing w:after="0" w:line="240" w:lineRule="auto"/>
        <w:ind w:left="117" w:right="111"/>
        <w:rPr>
          <w:rFonts w:ascii="Arial" w:hAnsi="Arial" w:cs="Arial"/>
          <w:b/>
          <w:bCs/>
          <w:sz w:val="18"/>
          <w:szCs w:val="18"/>
        </w:rPr>
      </w:pPr>
    </w:p>
    <w:p w14:paraId="51A75FAC" w14:textId="77777777" w:rsidR="006269EA" w:rsidRPr="006269EA" w:rsidRDefault="006269EA"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Durée</w:t>
      </w:r>
    </w:p>
    <w:p w14:paraId="1D0E341C"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p w14:paraId="44F1DBDB" w14:textId="77777777" w:rsidR="00794E51" w:rsidRDefault="00794E51" w:rsidP="00B75A27">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sz w:val="20"/>
          <w:szCs w:val="20"/>
        </w:rPr>
      </w:pPr>
    </w:p>
    <w:p w14:paraId="65F70BFD" w14:textId="77777777" w:rsidR="00394C62" w:rsidRPr="00AC0A34" w:rsidRDefault="00394C62" w:rsidP="00394C62">
      <w:pPr>
        <w:pStyle w:val="RedTxt"/>
        <w:spacing w:after="120"/>
        <w:jc w:val="both"/>
        <w:rPr>
          <w:color w:val="000000" w:themeColor="text1"/>
          <w:sz w:val="20"/>
          <w:szCs w:val="20"/>
        </w:rPr>
      </w:pPr>
      <w:r w:rsidRPr="00AC0A34">
        <w:rPr>
          <w:color w:val="000000" w:themeColor="text1"/>
          <w:sz w:val="20"/>
          <w:szCs w:val="20"/>
        </w:rPr>
        <w:t>La durée de validité du marché est la période à l'intérieur de laquelle les bons de commande peuvent être émis. Elle est fixée à 12 mois, à compter de la notification du marché.</w:t>
      </w:r>
    </w:p>
    <w:p w14:paraId="5193D2EF" w14:textId="59577D34" w:rsidR="00394C62" w:rsidRPr="00AC0A34" w:rsidRDefault="00394C62" w:rsidP="00394C62">
      <w:pPr>
        <w:pStyle w:val="RedTxt"/>
        <w:jc w:val="both"/>
        <w:rPr>
          <w:color w:val="000000" w:themeColor="text1"/>
          <w:sz w:val="20"/>
          <w:szCs w:val="20"/>
        </w:rPr>
      </w:pPr>
      <w:r w:rsidRPr="00AC0A34">
        <w:rPr>
          <w:color w:val="000000" w:themeColor="text1"/>
          <w:sz w:val="20"/>
          <w:szCs w:val="20"/>
        </w:rPr>
        <w:t xml:space="preserve">Le marché est reconductible de manière tacite 3 fois, pour une période de 12 mois, soit une durée maximale de 48 mois. Le pouvoir adjudicateur prend par écrit la décision de </w:t>
      </w:r>
      <w:r w:rsidR="00BB40CF" w:rsidRPr="00AC0A34">
        <w:rPr>
          <w:color w:val="000000" w:themeColor="text1"/>
          <w:sz w:val="20"/>
          <w:szCs w:val="20"/>
        </w:rPr>
        <w:t>non-reconduction</w:t>
      </w:r>
      <w:r w:rsidRPr="00AC0A34">
        <w:rPr>
          <w:color w:val="000000" w:themeColor="text1"/>
          <w:sz w:val="20"/>
          <w:szCs w:val="20"/>
        </w:rPr>
        <w:t xml:space="preserve"> du marché. La notification de cette décision doit intervenir 3 mois avant la fin de la période de validité en cours. Le titulaire du marché ne peut pas refuser la reconduction.</w:t>
      </w:r>
    </w:p>
    <w:p w14:paraId="2F0FF57D" w14:textId="77777777" w:rsidR="00394C62" w:rsidRPr="00AC0A34" w:rsidRDefault="00394C62" w:rsidP="00394C62">
      <w:pPr>
        <w:pStyle w:val="RedTxt"/>
        <w:jc w:val="both"/>
        <w:rPr>
          <w:rFonts w:eastAsiaTheme="minorHAnsi"/>
          <w:color w:val="000000" w:themeColor="text1"/>
          <w:sz w:val="20"/>
          <w:lang w:eastAsia="en-US"/>
        </w:rPr>
      </w:pPr>
    </w:p>
    <w:p w14:paraId="4E2D7241" w14:textId="12498E03" w:rsidR="00307065" w:rsidRPr="00394C62" w:rsidRDefault="00394C62" w:rsidP="00394C62">
      <w:pPr>
        <w:pStyle w:val="RedTxt"/>
        <w:jc w:val="both"/>
        <w:rPr>
          <w:color w:val="000000" w:themeColor="text1"/>
          <w:sz w:val="20"/>
          <w:szCs w:val="20"/>
        </w:rPr>
      </w:pPr>
      <w:r w:rsidRPr="00AC0A34">
        <w:rPr>
          <w:color w:val="000000" w:themeColor="text1"/>
          <w:sz w:val="20"/>
          <w:szCs w:val="20"/>
        </w:rPr>
        <w:t xml:space="preserve">Si le montant maximum est atteint sur la période, cela met fin à la période en cours et déclenche automatiquement la période </w:t>
      </w:r>
      <w:r w:rsidRPr="00394C62">
        <w:rPr>
          <w:color w:val="000000" w:themeColor="text1"/>
          <w:sz w:val="20"/>
          <w:szCs w:val="20"/>
        </w:rPr>
        <w:t>suivante. Si le montant maximum est atteint pour la dernière période, le marché prend fin</w:t>
      </w:r>
    </w:p>
    <w:p w14:paraId="621EEF36" w14:textId="77777777" w:rsidR="00394C62" w:rsidRDefault="00394C62" w:rsidP="00394C62">
      <w:pPr>
        <w:keepLines/>
        <w:spacing w:after="0" w:line="240" w:lineRule="auto"/>
        <w:jc w:val="both"/>
        <w:rPr>
          <w:rFonts w:ascii="Arial" w:hAnsi="Arial" w:cs="Arial"/>
          <w:sz w:val="20"/>
          <w:szCs w:val="20"/>
        </w:rPr>
      </w:pPr>
    </w:p>
    <w:p w14:paraId="387106CD" w14:textId="4DCC58DE" w:rsidR="006B3B25" w:rsidRPr="0045353F" w:rsidRDefault="006B3B25" w:rsidP="00394C62">
      <w:pPr>
        <w:keepLines/>
        <w:spacing w:after="0" w:line="240" w:lineRule="auto"/>
        <w:jc w:val="both"/>
        <w:rPr>
          <w:rFonts w:ascii="Arial" w:hAnsi="Arial" w:cs="Arial"/>
          <w:b/>
          <w:bCs/>
        </w:rPr>
      </w:pPr>
      <w:r w:rsidRPr="0045353F">
        <w:rPr>
          <w:rFonts w:ascii="Arial" w:hAnsi="Arial" w:cs="Arial"/>
          <w:b/>
          <w:bCs/>
        </w:rPr>
        <w:t xml:space="preserve">6.1 Délai d’exécution </w:t>
      </w:r>
    </w:p>
    <w:p w14:paraId="2B0CEE08" w14:textId="77777777" w:rsidR="006B3B25" w:rsidRPr="00307065" w:rsidRDefault="006B3B25" w:rsidP="00394C62">
      <w:pPr>
        <w:keepLines/>
        <w:spacing w:after="0" w:line="240" w:lineRule="auto"/>
        <w:jc w:val="both"/>
        <w:rPr>
          <w:rFonts w:ascii="Arial" w:hAnsi="Arial" w:cs="Arial"/>
          <w:sz w:val="20"/>
          <w:szCs w:val="20"/>
        </w:rPr>
      </w:pPr>
    </w:p>
    <w:p w14:paraId="40850E6A" w14:textId="77777777" w:rsidR="00307065" w:rsidRPr="00307065" w:rsidRDefault="00307065" w:rsidP="00307065">
      <w:pPr>
        <w:keepLines/>
        <w:spacing w:after="0" w:line="240" w:lineRule="auto"/>
        <w:jc w:val="both"/>
        <w:rPr>
          <w:rFonts w:ascii="Arial" w:hAnsi="Arial" w:cs="Arial"/>
          <w:b/>
          <w:sz w:val="20"/>
          <w:szCs w:val="20"/>
        </w:rPr>
      </w:pPr>
      <w:r w:rsidRPr="00307065">
        <w:rPr>
          <w:rFonts w:ascii="Arial" w:hAnsi="Arial" w:cs="Arial"/>
          <w:b/>
          <w:sz w:val="20"/>
          <w:szCs w:val="20"/>
        </w:rPr>
        <w:t xml:space="preserve">A compléter par le candidat : </w:t>
      </w:r>
    </w:p>
    <w:p w14:paraId="4B86DA70" w14:textId="77777777" w:rsidR="00307065" w:rsidRPr="006B3B25" w:rsidRDefault="00307065" w:rsidP="00307065">
      <w:pPr>
        <w:keepLines/>
        <w:spacing w:after="0" w:line="240" w:lineRule="auto"/>
        <w:jc w:val="both"/>
        <w:rPr>
          <w:rFonts w:ascii="Arial" w:hAnsi="Arial" w:cs="Arial"/>
          <w:sz w:val="20"/>
          <w:szCs w:val="20"/>
        </w:rPr>
      </w:pPr>
    </w:p>
    <w:p w14:paraId="0F76E40A" w14:textId="394C6662" w:rsidR="00307065" w:rsidRPr="006B3B25" w:rsidRDefault="00307065" w:rsidP="00307065">
      <w:pPr>
        <w:keepLines/>
        <w:spacing w:after="0" w:line="240" w:lineRule="auto"/>
        <w:jc w:val="both"/>
        <w:rPr>
          <w:rFonts w:ascii="Arial" w:hAnsi="Arial" w:cs="Arial"/>
          <w:sz w:val="20"/>
          <w:szCs w:val="20"/>
        </w:rPr>
      </w:pPr>
      <w:r w:rsidRPr="006B3B25">
        <w:rPr>
          <w:rFonts w:ascii="Arial" w:hAnsi="Arial" w:cs="Arial"/>
          <w:sz w:val="20"/>
          <w:szCs w:val="20"/>
        </w:rPr>
        <w:t xml:space="preserve">Le délai d'exécution que propose le candidat est de : ….. </w:t>
      </w:r>
      <w:r w:rsidR="00055643">
        <w:rPr>
          <w:rFonts w:ascii="Arial" w:hAnsi="Arial" w:cs="Arial"/>
          <w:sz w:val="20"/>
          <w:szCs w:val="20"/>
        </w:rPr>
        <w:t>jours</w:t>
      </w:r>
      <w:r w:rsidRPr="006B3B25">
        <w:rPr>
          <w:rFonts w:ascii="Arial" w:hAnsi="Arial" w:cs="Arial"/>
          <w:sz w:val="20"/>
          <w:szCs w:val="20"/>
        </w:rPr>
        <w:t>, sachant que les fournitures devront être livrées au plus ta</w:t>
      </w:r>
      <w:r w:rsidR="00394C62" w:rsidRPr="006B3B25">
        <w:rPr>
          <w:rFonts w:ascii="Arial" w:hAnsi="Arial" w:cs="Arial"/>
          <w:sz w:val="20"/>
          <w:szCs w:val="20"/>
        </w:rPr>
        <w:t xml:space="preserve">rd 15 jours après émission du bon de commande par courriel. </w:t>
      </w:r>
    </w:p>
    <w:p w14:paraId="5F1715F1" w14:textId="230932E7" w:rsidR="00307065" w:rsidRDefault="00307065" w:rsidP="00307065">
      <w:pPr>
        <w:keepLines/>
        <w:spacing w:after="0" w:line="240" w:lineRule="auto"/>
        <w:jc w:val="both"/>
        <w:rPr>
          <w:rFonts w:ascii="Arial" w:hAnsi="Arial" w:cs="Arial"/>
          <w:i/>
          <w:sz w:val="20"/>
          <w:szCs w:val="20"/>
        </w:rPr>
      </w:pPr>
      <w:r w:rsidRPr="006B3B25">
        <w:rPr>
          <w:rFonts w:ascii="Arial" w:hAnsi="Arial" w:cs="Arial"/>
          <w:i/>
          <w:sz w:val="20"/>
          <w:szCs w:val="20"/>
        </w:rPr>
        <w:t>(L'absence de réponse du candidat emport</w:t>
      </w:r>
      <w:r w:rsidR="004E3126">
        <w:rPr>
          <w:rFonts w:ascii="Arial" w:hAnsi="Arial" w:cs="Arial"/>
          <w:i/>
          <w:sz w:val="20"/>
          <w:szCs w:val="20"/>
        </w:rPr>
        <w:t>e</w:t>
      </w:r>
      <w:r w:rsidRPr="006B3B25">
        <w:rPr>
          <w:rFonts w:ascii="Arial" w:hAnsi="Arial" w:cs="Arial"/>
          <w:i/>
          <w:sz w:val="20"/>
          <w:szCs w:val="20"/>
        </w:rPr>
        <w:t xml:space="preserve"> son adhésion au délai d'exécution maximal imposé par le présent acte d'engagement)</w:t>
      </w:r>
    </w:p>
    <w:p w14:paraId="154805A3" w14:textId="77777777" w:rsidR="006B3B25" w:rsidRDefault="006B3B25" w:rsidP="00307065">
      <w:pPr>
        <w:keepLines/>
        <w:spacing w:after="0" w:line="240" w:lineRule="auto"/>
        <w:jc w:val="both"/>
        <w:rPr>
          <w:rFonts w:ascii="Arial" w:hAnsi="Arial" w:cs="Arial"/>
          <w:i/>
          <w:sz w:val="20"/>
          <w:szCs w:val="20"/>
        </w:rPr>
      </w:pPr>
    </w:p>
    <w:p w14:paraId="15E04DA4" w14:textId="5F21F516" w:rsidR="006B3B25" w:rsidRPr="0045353F" w:rsidRDefault="006B3B25" w:rsidP="00307065">
      <w:pPr>
        <w:keepLines/>
        <w:spacing w:after="0" w:line="240" w:lineRule="auto"/>
        <w:jc w:val="both"/>
        <w:rPr>
          <w:rFonts w:ascii="Arial" w:hAnsi="Arial" w:cs="Arial"/>
          <w:b/>
          <w:bCs/>
          <w:iCs/>
        </w:rPr>
      </w:pPr>
      <w:r w:rsidRPr="0045353F">
        <w:rPr>
          <w:rFonts w:ascii="Arial" w:hAnsi="Arial" w:cs="Arial"/>
          <w:b/>
          <w:bCs/>
          <w:iCs/>
        </w:rPr>
        <w:t>6.2 Durée de garantie </w:t>
      </w:r>
    </w:p>
    <w:p w14:paraId="6301F5E4" w14:textId="77777777" w:rsidR="006B3B25" w:rsidRDefault="006B3B25" w:rsidP="00307065">
      <w:pPr>
        <w:keepLines/>
        <w:spacing w:after="0" w:line="240" w:lineRule="auto"/>
        <w:jc w:val="both"/>
        <w:rPr>
          <w:rFonts w:ascii="Arial" w:hAnsi="Arial" w:cs="Arial"/>
          <w:i/>
          <w:sz w:val="20"/>
          <w:szCs w:val="20"/>
        </w:rPr>
      </w:pPr>
    </w:p>
    <w:p w14:paraId="0AC2FD1B" w14:textId="170BFF0E" w:rsidR="0045353F" w:rsidRPr="0045353F" w:rsidRDefault="0045353F" w:rsidP="00307065">
      <w:pPr>
        <w:keepLines/>
        <w:spacing w:after="0" w:line="240" w:lineRule="auto"/>
        <w:jc w:val="both"/>
        <w:rPr>
          <w:rFonts w:ascii="Arial" w:hAnsi="Arial" w:cs="Arial"/>
          <w:b/>
          <w:sz w:val="20"/>
          <w:szCs w:val="20"/>
        </w:rPr>
      </w:pPr>
      <w:r w:rsidRPr="00307065">
        <w:rPr>
          <w:rFonts w:ascii="Arial" w:hAnsi="Arial" w:cs="Arial"/>
          <w:b/>
          <w:sz w:val="20"/>
          <w:szCs w:val="20"/>
        </w:rPr>
        <w:t xml:space="preserve">A compléter par le candidat : </w:t>
      </w:r>
    </w:p>
    <w:p w14:paraId="1A31AA1F" w14:textId="77777777" w:rsidR="0045353F" w:rsidRDefault="0045353F" w:rsidP="00307065">
      <w:pPr>
        <w:keepLines/>
        <w:spacing w:after="0" w:line="240" w:lineRule="auto"/>
        <w:jc w:val="both"/>
        <w:rPr>
          <w:rFonts w:ascii="Arial" w:hAnsi="Arial" w:cs="Arial"/>
          <w:i/>
          <w:sz w:val="20"/>
          <w:szCs w:val="20"/>
        </w:rPr>
      </w:pPr>
    </w:p>
    <w:p w14:paraId="740B8B70" w14:textId="0494CFA3" w:rsidR="006B3B25" w:rsidRDefault="0045353F" w:rsidP="00307065">
      <w:pPr>
        <w:keepLines/>
        <w:spacing w:after="0" w:line="240" w:lineRule="auto"/>
        <w:jc w:val="both"/>
        <w:rPr>
          <w:rFonts w:ascii="Arial" w:hAnsi="Arial" w:cs="Arial"/>
          <w:i/>
          <w:sz w:val="20"/>
          <w:szCs w:val="20"/>
        </w:rPr>
      </w:pPr>
      <w:r>
        <w:rPr>
          <w:rFonts w:ascii="Arial" w:hAnsi="Arial" w:cs="Arial"/>
          <w:sz w:val="20"/>
          <w:szCs w:val="20"/>
        </w:rPr>
        <w:t>La durée de garantie</w:t>
      </w:r>
      <w:r w:rsidR="006B3B25" w:rsidRPr="006B3B25">
        <w:rPr>
          <w:rFonts w:ascii="Arial" w:hAnsi="Arial" w:cs="Arial"/>
          <w:sz w:val="20"/>
          <w:szCs w:val="20"/>
        </w:rPr>
        <w:t xml:space="preserve"> que propose le candidat est de</w:t>
      </w:r>
      <w:proofErr w:type="gramStart"/>
      <w:r w:rsidR="006B3B25" w:rsidRPr="006B3B25">
        <w:rPr>
          <w:rFonts w:ascii="Arial" w:hAnsi="Arial" w:cs="Arial"/>
          <w:sz w:val="20"/>
          <w:szCs w:val="20"/>
        </w:rPr>
        <w:t xml:space="preserve"> : </w:t>
      </w:r>
      <w:r w:rsidR="006B3B25">
        <w:rPr>
          <w:rFonts w:ascii="Arial" w:hAnsi="Arial" w:cs="Arial"/>
          <w:sz w:val="20"/>
          <w:szCs w:val="20"/>
        </w:rPr>
        <w:t>..</w:t>
      </w:r>
      <w:proofErr w:type="gramEnd"/>
      <w:r w:rsidR="006B3B25" w:rsidRPr="006B3B25">
        <w:rPr>
          <w:rFonts w:ascii="Arial" w:hAnsi="Arial" w:cs="Arial"/>
          <w:sz w:val="20"/>
          <w:szCs w:val="20"/>
        </w:rPr>
        <w:t>….</w:t>
      </w:r>
      <w:r w:rsidR="006B3B25">
        <w:rPr>
          <w:rFonts w:ascii="Arial" w:hAnsi="Arial" w:cs="Arial"/>
          <w:sz w:val="20"/>
          <w:szCs w:val="20"/>
        </w:rPr>
        <w:t xml:space="preserve"> </w:t>
      </w:r>
      <w:proofErr w:type="gramStart"/>
      <w:r w:rsidR="006B3B25">
        <w:rPr>
          <w:rFonts w:ascii="Arial" w:hAnsi="Arial" w:cs="Arial"/>
          <w:sz w:val="20"/>
          <w:szCs w:val="20"/>
        </w:rPr>
        <w:t>années</w:t>
      </w:r>
      <w:proofErr w:type="gramEnd"/>
      <w:r>
        <w:rPr>
          <w:rFonts w:ascii="Arial" w:hAnsi="Arial" w:cs="Arial"/>
          <w:sz w:val="20"/>
          <w:szCs w:val="20"/>
        </w:rPr>
        <w:t>,</w:t>
      </w:r>
      <w:r w:rsidR="006B3B25">
        <w:rPr>
          <w:rFonts w:ascii="Arial" w:hAnsi="Arial" w:cs="Arial"/>
          <w:sz w:val="20"/>
          <w:szCs w:val="20"/>
        </w:rPr>
        <w:t xml:space="preserve"> sachant qu</w:t>
      </w:r>
      <w:r>
        <w:rPr>
          <w:rFonts w:ascii="Arial" w:hAnsi="Arial" w:cs="Arial"/>
          <w:sz w:val="20"/>
          <w:szCs w:val="20"/>
        </w:rPr>
        <w:t xml:space="preserve">’elle doit </w:t>
      </w:r>
      <w:r w:rsidR="006B3B25">
        <w:rPr>
          <w:rFonts w:ascii="Arial" w:hAnsi="Arial" w:cs="Arial"/>
          <w:sz w:val="20"/>
          <w:szCs w:val="20"/>
        </w:rPr>
        <w:t xml:space="preserve">d’au moins un an à compter de la livraison des fournitures. </w:t>
      </w:r>
    </w:p>
    <w:p w14:paraId="5ED88EA3" w14:textId="20FAE3BD" w:rsidR="006B3B25" w:rsidRDefault="006B3B25" w:rsidP="006B3B25">
      <w:pPr>
        <w:keepLines/>
        <w:spacing w:after="0" w:line="240" w:lineRule="auto"/>
        <w:jc w:val="both"/>
        <w:rPr>
          <w:rFonts w:ascii="Arial" w:hAnsi="Arial" w:cs="Arial"/>
          <w:i/>
          <w:sz w:val="20"/>
          <w:szCs w:val="20"/>
        </w:rPr>
      </w:pPr>
      <w:r w:rsidRPr="006B3B25">
        <w:rPr>
          <w:rFonts w:ascii="Arial" w:hAnsi="Arial" w:cs="Arial"/>
          <w:i/>
          <w:sz w:val="20"/>
          <w:szCs w:val="20"/>
        </w:rPr>
        <w:t>(L'absence de réponse du candidat emport</w:t>
      </w:r>
      <w:r w:rsidR="004E3126">
        <w:rPr>
          <w:rFonts w:ascii="Arial" w:hAnsi="Arial" w:cs="Arial"/>
          <w:i/>
          <w:sz w:val="20"/>
          <w:szCs w:val="20"/>
        </w:rPr>
        <w:t>e</w:t>
      </w:r>
      <w:r w:rsidRPr="006B3B25">
        <w:rPr>
          <w:rFonts w:ascii="Arial" w:hAnsi="Arial" w:cs="Arial"/>
          <w:i/>
          <w:sz w:val="20"/>
          <w:szCs w:val="20"/>
        </w:rPr>
        <w:t xml:space="preserve"> son adhésion au délai </w:t>
      </w:r>
      <w:r>
        <w:rPr>
          <w:rFonts w:ascii="Arial" w:hAnsi="Arial" w:cs="Arial"/>
          <w:i/>
          <w:sz w:val="20"/>
          <w:szCs w:val="20"/>
        </w:rPr>
        <w:t>de garantie minimum</w:t>
      </w:r>
      <w:r w:rsidRPr="006B3B25">
        <w:rPr>
          <w:rFonts w:ascii="Arial" w:hAnsi="Arial" w:cs="Arial"/>
          <w:i/>
          <w:sz w:val="20"/>
          <w:szCs w:val="20"/>
        </w:rPr>
        <w:t xml:space="preserve"> imposé par le présent acte d'engagement)</w:t>
      </w:r>
    </w:p>
    <w:p w14:paraId="3A2A3E79" w14:textId="77777777" w:rsidR="006B3B25" w:rsidRPr="006B3B25" w:rsidRDefault="006B3B25" w:rsidP="00307065">
      <w:pPr>
        <w:keepLines/>
        <w:spacing w:after="0" w:line="240" w:lineRule="auto"/>
        <w:jc w:val="both"/>
        <w:rPr>
          <w:rFonts w:ascii="Arial" w:hAnsi="Arial" w:cs="Arial"/>
          <w:iCs/>
          <w:sz w:val="20"/>
          <w:szCs w:val="20"/>
        </w:rPr>
      </w:pPr>
    </w:p>
    <w:p w14:paraId="63C9937A" w14:textId="77777777" w:rsidR="00BD68F7" w:rsidRDefault="00BD68F7"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6B477BA6" w14:textId="77777777" w:rsidR="0045353F" w:rsidRDefault="0045353F"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5D815B01" w14:textId="77777777" w:rsidR="0045353F" w:rsidRDefault="0045353F"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2D7BA4D4" w14:textId="77777777" w:rsidR="0045353F" w:rsidRPr="00EB06FF" w:rsidRDefault="0045353F"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472BA089" w14:textId="77777777" w:rsidR="006C66E9" w:rsidRDefault="006C66E9" w:rsidP="00B75A27">
      <w:pPr>
        <w:keepLines/>
        <w:widowControl w:val="0"/>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794E51" w14:paraId="63AE90F3" w14:textId="77777777" w:rsidTr="006269EA">
        <w:tc>
          <w:tcPr>
            <w:tcW w:w="9212" w:type="dxa"/>
            <w:tcBorders>
              <w:top w:val="nil"/>
              <w:left w:val="nil"/>
              <w:bottom w:val="single" w:sz="4" w:space="0" w:color="auto"/>
              <w:right w:val="nil"/>
            </w:tcBorders>
            <w:shd w:val="clear" w:color="auto" w:fill="E6E6E6"/>
          </w:tcPr>
          <w:p w14:paraId="6FBA9337" w14:textId="77777777" w:rsidR="00794E51" w:rsidRDefault="00794E51" w:rsidP="006269EA">
            <w:pPr>
              <w:pStyle w:val="Paragraphedeliste"/>
              <w:keepLines/>
              <w:widowControl w:val="0"/>
              <w:numPr>
                <w:ilvl w:val="0"/>
                <w:numId w:val="12"/>
              </w:numPr>
              <w:shd w:val="clear" w:color="auto" w:fill="F2F2F2" w:themeFill="background1" w:themeFillShade="F2"/>
              <w:autoSpaceDE w:val="0"/>
              <w:autoSpaceDN w:val="0"/>
              <w:adjustRightInd w:val="0"/>
              <w:spacing w:after="0" w:line="240" w:lineRule="auto"/>
              <w:ind w:left="0" w:right="111" w:firstLine="0"/>
              <w:rPr>
                <w:rFonts w:ascii="Arial" w:hAnsi="Arial" w:cs="Arial"/>
                <w:sz w:val="24"/>
                <w:szCs w:val="24"/>
              </w:rPr>
            </w:pPr>
            <w:r w:rsidRPr="006269EA">
              <w:rPr>
                <w:rFonts w:ascii="Arial" w:hAnsi="Arial" w:cs="Arial"/>
                <w:bCs/>
                <w:color w:val="000000"/>
                <w:sz w:val="28"/>
                <w:szCs w:val="24"/>
              </w:rPr>
              <w:t>Paiement</w:t>
            </w:r>
          </w:p>
        </w:tc>
      </w:tr>
    </w:tbl>
    <w:p w14:paraId="3AFBB0BD" w14:textId="77777777" w:rsidR="006269EA" w:rsidRDefault="006269EA" w:rsidP="00A66F27">
      <w:pPr>
        <w:keepLines/>
        <w:widowControl w:val="0"/>
        <w:autoSpaceDE w:val="0"/>
        <w:autoSpaceDN w:val="0"/>
        <w:adjustRightInd w:val="0"/>
        <w:spacing w:after="120" w:line="240" w:lineRule="auto"/>
        <w:ind w:left="119" w:right="113"/>
        <w:rPr>
          <w:rFonts w:ascii="Arial" w:hAnsi="Arial" w:cs="Arial"/>
          <w:b/>
          <w:bCs/>
          <w:color w:val="000000"/>
          <w:sz w:val="20"/>
          <w:szCs w:val="18"/>
        </w:rPr>
      </w:pPr>
    </w:p>
    <w:p w14:paraId="64B8232A" w14:textId="77777777" w:rsidR="00794E51" w:rsidRPr="00EB06FF" w:rsidRDefault="00EB06FF" w:rsidP="00A66F27">
      <w:pPr>
        <w:keepLines/>
        <w:widowControl w:val="0"/>
        <w:autoSpaceDE w:val="0"/>
        <w:autoSpaceDN w:val="0"/>
        <w:adjustRightInd w:val="0"/>
        <w:spacing w:after="120" w:line="240" w:lineRule="auto"/>
        <w:ind w:left="119" w:right="113"/>
        <w:rPr>
          <w:rFonts w:ascii="Arial" w:hAnsi="Arial" w:cs="Arial"/>
          <w:sz w:val="28"/>
          <w:szCs w:val="24"/>
        </w:rPr>
      </w:pPr>
      <w:r w:rsidRPr="00EB06FF">
        <w:rPr>
          <w:rFonts w:ascii="Arial" w:hAnsi="Arial" w:cs="Arial"/>
          <w:b/>
          <w:bCs/>
          <w:color w:val="000000"/>
          <w:sz w:val="20"/>
          <w:szCs w:val="18"/>
        </w:rPr>
        <w:t>DESIGNATION DU (DES) COMPTE(S) A CREDITER</w:t>
      </w:r>
    </w:p>
    <w:p w14:paraId="072A00AA"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i/>
          <w:iCs/>
          <w:color w:val="000000"/>
          <w:sz w:val="16"/>
          <w:szCs w:val="16"/>
        </w:rPr>
        <w:t>Zone à compléter par le candidat :</w:t>
      </w:r>
    </w:p>
    <w:tbl>
      <w:tblPr>
        <w:tblW w:w="9877" w:type="dxa"/>
        <w:tblInd w:w="14" w:type="dxa"/>
        <w:tblLayout w:type="fixed"/>
        <w:tblCellMar>
          <w:left w:w="0" w:type="dxa"/>
          <w:right w:w="0" w:type="dxa"/>
        </w:tblCellMar>
        <w:tblLook w:val="0000" w:firstRow="0" w:lastRow="0" w:firstColumn="0" w:lastColumn="0" w:noHBand="0" w:noVBand="0"/>
      </w:tblPr>
      <w:tblGrid>
        <w:gridCol w:w="2105"/>
        <w:gridCol w:w="1710"/>
        <w:gridCol w:w="1067"/>
        <w:gridCol w:w="3569"/>
        <w:gridCol w:w="1426"/>
      </w:tblGrid>
      <w:tr w:rsidR="00794E51" w14:paraId="49957244" w14:textId="77777777" w:rsidTr="004570AF">
        <w:trPr>
          <w:trHeight w:val="286"/>
        </w:trPr>
        <w:tc>
          <w:tcPr>
            <w:tcW w:w="2105"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1683DA4" w14:textId="77777777" w:rsidR="00794E51" w:rsidRDefault="00794E51" w:rsidP="00B75A27">
            <w:pPr>
              <w:keepLines/>
              <w:widowControl w:val="0"/>
              <w:autoSpaceDE w:val="0"/>
              <w:autoSpaceDN w:val="0"/>
              <w:adjustRightInd w:val="0"/>
              <w:spacing w:after="0" w:line="240" w:lineRule="auto"/>
              <w:ind w:left="108" w:right="95"/>
              <w:jc w:val="center"/>
              <w:rPr>
                <w:rFonts w:ascii="Arial" w:hAnsi="Arial" w:cs="Arial"/>
                <w:sz w:val="24"/>
                <w:szCs w:val="24"/>
              </w:rPr>
            </w:pPr>
            <w:r>
              <w:rPr>
                <w:rFonts w:ascii="Arial" w:hAnsi="Arial" w:cs="Arial"/>
                <w:b/>
                <w:bCs/>
                <w:color w:val="000000"/>
                <w:sz w:val="18"/>
                <w:szCs w:val="18"/>
              </w:rPr>
              <w:t>Titulaire</w:t>
            </w:r>
          </w:p>
        </w:tc>
        <w:tc>
          <w:tcPr>
            <w:tcW w:w="1710"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711AC25" w14:textId="77777777" w:rsidR="00794E51" w:rsidRDefault="00794E51" w:rsidP="00B75A27">
            <w:pPr>
              <w:keepLines/>
              <w:widowControl w:val="0"/>
              <w:autoSpaceDE w:val="0"/>
              <w:autoSpaceDN w:val="0"/>
              <w:adjustRightInd w:val="0"/>
              <w:spacing w:after="0" w:line="240" w:lineRule="auto"/>
              <w:ind w:left="121" w:right="94"/>
              <w:jc w:val="center"/>
              <w:rPr>
                <w:rFonts w:ascii="Arial" w:hAnsi="Arial" w:cs="Arial"/>
                <w:sz w:val="24"/>
                <w:szCs w:val="24"/>
              </w:rPr>
            </w:pPr>
            <w:r>
              <w:rPr>
                <w:rFonts w:ascii="Arial" w:hAnsi="Arial" w:cs="Arial"/>
                <w:b/>
                <w:bCs/>
                <w:color w:val="000000"/>
                <w:sz w:val="18"/>
                <w:szCs w:val="18"/>
              </w:rPr>
              <w:t>Banque</w:t>
            </w:r>
          </w:p>
        </w:tc>
        <w:tc>
          <w:tcPr>
            <w:tcW w:w="1067"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0C05F31E" w14:textId="77777777" w:rsidR="00794E51" w:rsidRDefault="00794E51" w:rsidP="00B75A27">
            <w:pPr>
              <w:keepLines/>
              <w:widowControl w:val="0"/>
              <w:autoSpaceDE w:val="0"/>
              <w:autoSpaceDN w:val="0"/>
              <w:adjustRightInd w:val="0"/>
              <w:spacing w:after="0" w:line="240" w:lineRule="auto"/>
              <w:ind w:left="122" w:right="92"/>
              <w:jc w:val="center"/>
              <w:rPr>
                <w:rFonts w:ascii="Arial" w:hAnsi="Arial" w:cs="Arial"/>
                <w:sz w:val="24"/>
                <w:szCs w:val="24"/>
              </w:rPr>
            </w:pPr>
            <w:r>
              <w:rPr>
                <w:rFonts w:ascii="Arial" w:hAnsi="Arial" w:cs="Arial"/>
                <w:b/>
                <w:bCs/>
                <w:color w:val="000000"/>
                <w:sz w:val="18"/>
                <w:szCs w:val="18"/>
              </w:rPr>
              <w:t>Pays/Clé IBAN</w:t>
            </w:r>
          </w:p>
        </w:tc>
        <w:tc>
          <w:tcPr>
            <w:tcW w:w="3569"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5B4C7A0C" w14:textId="77777777" w:rsidR="00794E51" w:rsidRDefault="007B232D" w:rsidP="00B75A27">
            <w:pPr>
              <w:keepLines/>
              <w:widowControl w:val="0"/>
              <w:autoSpaceDE w:val="0"/>
              <w:autoSpaceDN w:val="0"/>
              <w:adjustRightInd w:val="0"/>
              <w:spacing w:after="0" w:line="240" w:lineRule="auto"/>
              <w:ind w:left="124" w:right="84"/>
              <w:jc w:val="center"/>
              <w:rPr>
                <w:rFonts w:ascii="Arial" w:hAnsi="Arial" w:cs="Arial"/>
                <w:sz w:val="24"/>
                <w:szCs w:val="24"/>
              </w:rPr>
            </w:pPr>
            <w:r>
              <w:rPr>
                <w:rFonts w:ascii="Arial" w:hAnsi="Arial" w:cs="Arial"/>
                <w:b/>
                <w:bCs/>
                <w:color w:val="000000"/>
                <w:sz w:val="18"/>
                <w:szCs w:val="18"/>
              </w:rPr>
              <w:t>B</w:t>
            </w:r>
            <w:r w:rsidR="00794E51">
              <w:rPr>
                <w:rFonts w:ascii="Arial" w:hAnsi="Arial" w:cs="Arial"/>
                <w:b/>
                <w:bCs/>
                <w:color w:val="000000"/>
                <w:sz w:val="18"/>
                <w:szCs w:val="18"/>
              </w:rPr>
              <w:t>BAN ou RIB</w:t>
            </w:r>
          </w:p>
        </w:tc>
        <w:tc>
          <w:tcPr>
            <w:tcW w:w="1426"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FF30863"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r>
              <w:rPr>
                <w:rFonts w:ascii="Arial" w:hAnsi="Arial" w:cs="Arial"/>
                <w:b/>
                <w:bCs/>
                <w:color w:val="000000"/>
                <w:sz w:val="18"/>
                <w:szCs w:val="18"/>
              </w:rPr>
              <w:t>BIC</w:t>
            </w:r>
          </w:p>
        </w:tc>
      </w:tr>
      <w:tr w:rsidR="00794E51" w14:paraId="0D35EDB9" w14:textId="77777777" w:rsidTr="004570AF">
        <w:trPr>
          <w:trHeight w:val="361"/>
        </w:trPr>
        <w:tc>
          <w:tcPr>
            <w:tcW w:w="210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54D6C4E"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71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6409866"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067"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232D09"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3569"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B83A403"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426"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37D6BE"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r>
      <w:tr w:rsidR="00794E51" w14:paraId="33E19F47" w14:textId="77777777" w:rsidTr="004570AF">
        <w:trPr>
          <w:trHeight w:val="381"/>
        </w:trPr>
        <w:tc>
          <w:tcPr>
            <w:tcW w:w="210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ED9C9C"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71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E9DF4AB"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067"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CC048D3"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3569"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7B66E24"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426"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CAC2A5A"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r>
      <w:tr w:rsidR="00794E51" w14:paraId="3C8F1BBB" w14:textId="77777777" w:rsidTr="004570AF">
        <w:trPr>
          <w:trHeight w:val="361"/>
        </w:trPr>
        <w:tc>
          <w:tcPr>
            <w:tcW w:w="210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1A845CD"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71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8AAF99"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067"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7F7099"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3569"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20F8CA0"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426"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992B74E"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r>
    </w:tbl>
    <w:p w14:paraId="59279A17" w14:textId="77777777" w:rsidR="00A6062B" w:rsidRDefault="00A6062B"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09964F69" w14:textId="77777777" w:rsidR="003645F2" w:rsidRPr="00EB06FF" w:rsidRDefault="003645F2" w:rsidP="005C5638">
      <w:pPr>
        <w:spacing w:after="0" w:line="240" w:lineRule="auto"/>
        <w:rPr>
          <w:rFonts w:ascii="Arial" w:hAnsi="Arial" w:cs="Arial"/>
        </w:rPr>
      </w:pPr>
    </w:p>
    <w:p w14:paraId="66713460" w14:textId="77777777" w:rsidR="003645F2" w:rsidRDefault="003645F2" w:rsidP="005C5638">
      <w:pPr>
        <w:spacing w:after="0" w:line="240" w:lineRule="auto"/>
        <w:rPr>
          <w:rFonts w:ascii="Arial" w:hAnsi="Arial" w:cs="Arial"/>
        </w:rPr>
      </w:pPr>
    </w:p>
    <w:p w14:paraId="1FF340C9" w14:textId="77777777" w:rsidR="0063432A" w:rsidRPr="0026295E" w:rsidRDefault="0026295E" w:rsidP="0026295E">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Pr>
          <w:rFonts w:ascii="Arial" w:hAnsi="Arial" w:cs="Arial"/>
          <w:bCs/>
          <w:color w:val="000000"/>
          <w:sz w:val="28"/>
          <w:szCs w:val="24"/>
        </w:rPr>
        <w:t>Engagement du candidat</w:t>
      </w:r>
    </w:p>
    <w:p w14:paraId="520926CD" w14:textId="77777777" w:rsidR="0063432A" w:rsidRDefault="0063432A" w:rsidP="0063432A">
      <w:pPr>
        <w:spacing w:after="0" w:line="240" w:lineRule="auto"/>
        <w:rPr>
          <w:rFonts w:ascii="Arial" w:hAnsi="Arial" w:cs="Arial"/>
        </w:rPr>
      </w:pPr>
    </w:p>
    <w:p w14:paraId="442260C3" w14:textId="77777777" w:rsidR="0063432A" w:rsidRPr="0063432A" w:rsidRDefault="0063432A" w:rsidP="0063432A">
      <w:pPr>
        <w:pStyle w:val="RedTxt"/>
        <w:jc w:val="both"/>
        <w:rPr>
          <w:sz w:val="20"/>
          <w:szCs w:val="20"/>
        </w:rPr>
      </w:pPr>
      <w:r w:rsidRPr="0063432A">
        <w:rPr>
          <w:sz w:val="20"/>
          <w:szCs w:val="20"/>
        </w:rPr>
        <w:t>J'affirme (nous affirmons) sous peine de résiliation du marché public à mes (nos) torts exclusifs que la (les) société(s) pour laquelle (lesquelles) j'interviens (nous intervenons) ne tombe(nt) pas sous le coup des interdic</w:t>
      </w:r>
      <w:r w:rsidR="0026295E">
        <w:rPr>
          <w:sz w:val="20"/>
          <w:szCs w:val="20"/>
        </w:rPr>
        <w:t>tions découlant des articles L2141-1 à</w:t>
      </w:r>
      <w:r w:rsidR="0026295E" w:rsidRPr="0026295E">
        <w:rPr>
          <w:sz w:val="20"/>
          <w:szCs w:val="20"/>
        </w:rPr>
        <w:t xml:space="preserve"> </w:t>
      </w:r>
      <w:r w:rsidR="0026295E">
        <w:rPr>
          <w:sz w:val="20"/>
          <w:szCs w:val="20"/>
        </w:rPr>
        <w:t>L2141-5 et L.2141-7 à L</w:t>
      </w:r>
      <w:r w:rsidR="00BD68F7">
        <w:rPr>
          <w:sz w:val="20"/>
          <w:szCs w:val="20"/>
        </w:rPr>
        <w:t>2141-10</w:t>
      </w:r>
      <w:r w:rsidRPr="0063432A">
        <w:rPr>
          <w:sz w:val="20"/>
          <w:szCs w:val="20"/>
        </w:rPr>
        <w:t xml:space="preserve"> du Code de la commande publique.</w:t>
      </w:r>
    </w:p>
    <w:p w14:paraId="75E6EDF5" w14:textId="77777777" w:rsidR="0063432A" w:rsidRDefault="0063432A" w:rsidP="0063432A">
      <w:pPr>
        <w:spacing w:after="0" w:line="240" w:lineRule="auto"/>
        <w:rPr>
          <w:rFonts w:ascii="Arial" w:hAnsi="Arial" w:cs="Arial"/>
        </w:rPr>
      </w:pPr>
    </w:p>
    <w:p w14:paraId="3743B708" w14:textId="77777777" w:rsidR="00BD68F7" w:rsidRPr="008F4465" w:rsidRDefault="00BD68F7" w:rsidP="00BD68F7">
      <w:pPr>
        <w:spacing w:after="80" w:line="240" w:lineRule="auto"/>
        <w:jc w:val="both"/>
        <w:rPr>
          <w:rFonts w:ascii="Arial" w:hAnsi="Arial" w:cs="Arial"/>
          <w:sz w:val="20"/>
        </w:rPr>
      </w:pPr>
      <w:r w:rsidRPr="008F4465">
        <w:rPr>
          <w:rFonts w:ascii="Arial" w:hAnsi="Arial" w:cs="Arial"/>
          <w:sz w:val="20"/>
        </w:rPr>
        <w:t xml:space="preserve">La signature de l’acte d’engagement emporte signature </w:t>
      </w:r>
      <w:r>
        <w:rPr>
          <w:rFonts w:ascii="Arial" w:hAnsi="Arial" w:cs="Arial"/>
          <w:sz w:val="20"/>
        </w:rPr>
        <w:t>de l’ensemble des pièces contractuelles.</w:t>
      </w:r>
    </w:p>
    <w:p w14:paraId="3BD17E74" w14:textId="77777777" w:rsidR="0063432A" w:rsidRDefault="0063432A" w:rsidP="005C5638">
      <w:pPr>
        <w:spacing w:after="0" w:line="240" w:lineRule="auto"/>
        <w:rPr>
          <w:rFonts w:ascii="Arial" w:hAnsi="Arial" w:cs="Arial"/>
        </w:rPr>
      </w:pPr>
    </w:p>
    <w:p w14:paraId="6EED0C18" w14:textId="77777777" w:rsidR="005153CF" w:rsidRDefault="005153CF" w:rsidP="006269EA">
      <w:pPr>
        <w:keepLines/>
        <w:widowControl w:val="0"/>
        <w:autoSpaceDE w:val="0"/>
        <w:autoSpaceDN w:val="0"/>
        <w:adjustRightInd w:val="0"/>
        <w:spacing w:after="0" w:line="240" w:lineRule="auto"/>
        <w:ind w:left="3828" w:right="111"/>
        <w:rPr>
          <w:rFonts w:ascii="Arial" w:hAnsi="Arial" w:cs="Arial"/>
          <w:i/>
          <w:iCs/>
          <w:color w:val="000000"/>
          <w:sz w:val="16"/>
          <w:szCs w:val="16"/>
        </w:rPr>
      </w:pPr>
      <w:r>
        <w:rPr>
          <w:rFonts w:ascii="Arial" w:hAnsi="Arial" w:cs="Arial"/>
          <w:i/>
          <w:iCs/>
          <w:color w:val="000000"/>
          <w:sz w:val="16"/>
          <w:szCs w:val="16"/>
        </w:rPr>
        <w:t>Zone à compléter par le candidat :</w:t>
      </w:r>
    </w:p>
    <w:p w14:paraId="16F5DA66" w14:textId="77777777" w:rsidR="005153CF" w:rsidRDefault="005153CF" w:rsidP="005153CF">
      <w:pPr>
        <w:keepLines/>
        <w:widowControl w:val="0"/>
        <w:autoSpaceDE w:val="0"/>
        <w:autoSpaceDN w:val="0"/>
        <w:adjustRightInd w:val="0"/>
        <w:spacing w:after="0" w:line="240" w:lineRule="auto"/>
        <w:ind w:left="117" w:right="111"/>
        <w:rPr>
          <w:rFonts w:ascii="Arial" w:hAnsi="Arial" w:cs="Arial"/>
          <w:i/>
          <w:iCs/>
          <w:color w:val="000000"/>
          <w:sz w:val="16"/>
          <w:szCs w:val="16"/>
        </w:rPr>
      </w:pPr>
    </w:p>
    <w:tbl>
      <w:tblPr>
        <w:tblStyle w:val="Grilledutableau"/>
        <w:tblW w:w="5357" w:type="dxa"/>
        <w:tblInd w:w="3794" w:type="dxa"/>
        <w:tblBorders>
          <w:top w:val="single" w:sz="4" w:space="0" w:color="AEAAAA"/>
          <w:left w:val="single" w:sz="4" w:space="0" w:color="AEAAAA"/>
          <w:bottom w:val="single" w:sz="4" w:space="0" w:color="AEAAAA"/>
          <w:right w:val="single" w:sz="4" w:space="0" w:color="AEAAAA"/>
          <w:insideH w:val="none" w:sz="0" w:space="0" w:color="auto"/>
          <w:insideV w:val="none" w:sz="0" w:space="0" w:color="auto"/>
        </w:tblBorders>
        <w:tblLook w:val="04A0" w:firstRow="1" w:lastRow="0" w:firstColumn="1" w:lastColumn="0" w:noHBand="0" w:noVBand="1"/>
      </w:tblPr>
      <w:tblGrid>
        <w:gridCol w:w="5357"/>
      </w:tblGrid>
      <w:tr w:rsidR="005153CF" w14:paraId="610EB6F2" w14:textId="77777777" w:rsidTr="006269EA">
        <w:trPr>
          <w:trHeight w:val="351"/>
        </w:trPr>
        <w:tc>
          <w:tcPr>
            <w:tcW w:w="5357" w:type="dxa"/>
            <w:tcBorders>
              <w:top w:val="single" w:sz="4" w:space="0" w:color="AEAAAA"/>
            </w:tcBorders>
          </w:tcPr>
          <w:p w14:paraId="70C84143" w14:textId="77777777" w:rsidR="005153CF" w:rsidRDefault="005153CF" w:rsidP="00F84137">
            <w:pPr>
              <w:keepLines/>
              <w:widowControl w:val="0"/>
              <w:autoSpaceDE w:val="0"/>
              <w:autoSpaceDN w:val="0"/>
              <w:adjustRightInd w:val="0"/>
              <w:ind w:left="108" w:right="92"/>
              <w:rPr>
                <w:rFonts w:ascii="Arial" w:hAnsi="Arial" w:cs="Arial"/>
                <w:b/>
                <w:bCs/>
                <w:color w:val="000000"/>
                <w:sz w:val="20"/>
                <w:szCs w:val="20"/>
              </w:rPr>
            </w:pPr>
          </w:p>
          <w:p w14:paraId="4D7C88BF" w14:textId="77777777" w:rsidR="005153CF" w:rsidRDefault="005153CF" w:rsidP="00F84137">
            <w:pPr>
              <w:keepLines/>
              <w:widowControl w:val="0"/>
              <w:autoSpaceDE w:val="0"/>
              <w:autoSpaceDN w:val="0"/>
              <w:adjustRightInd w:val="0"/>
              <w:ind w:left="108" w:right="92"/>
              <w:rPr>
                <w:rFonts w:ascii="Arial" w:hAnsi="Arial" w:cs="Arial"/>
                <w:color w:val="000000"/>
                <w:sz w:val="20"/>
                <w:szCs w:val="20"/>
              </w:rPr>
            </w:pPr>
            <w:r>
              <w:rPr>
                <w:rFonts w:ascii="Arial" w:hAnsi="Arial" w:cs="Arial"/>
                <w:b/>
                <w:bCs/>
                <w:color w:val="000000"/>
                <w:sz w:val="20"/>
                <w:szCs w:val="20"/>
              </w:rPr>
              <w:t>A</w:t>
            </w:r>
            <w:r>
              <w:rPr>
                <w:rFonts w:ascii="Arial" w:hAnsi="Arial" w:cs="Arial"/>
                <w:color w:val="000000"/>
                <w:sz w:val="20"/>
                <w:szCs w:val="20"/>
              </w:rPr>
              <w:t xml:space="preserve"> </w:t>
            </w:r>
            <w:proofErr w:type="gramStart"/>
            <w:r>
              <w:rPr>
                <w:rFonts w:ascii="Arial" w:hAnsi="Arial" w:cs="Arial"/>
                <w:color w:val="000000"/>
                <w:sz w:val="20"/>
                <w:szCs w:val="20"/>
              </w:rPr>
              <w:t>........................................... ,</w:t>
            </w:r>
            <w:proofErr w:type="gramEnd"/>
            <w:r>
              <w:rPr>
                <w:rFonts w:ascii="Arial" w:hAnsi="Arial" w:cs="Arial"/>
                <w:color w:val="000000"/>
                <w:sz w:val="20"/>
                <w:szCs w:val="20"/>
              </w:rPr>
              <w:t xml:space="preserve"> </w:t>
            </w:r>
            <w:r>
              <w:rPr>
                <w:rFonts w:ascii="Arial" w:hAnsi="Arial" w:cs="Arial"/>
                <w:b/>
                <w:bCs/>
                <w:color w:val="000000"/>
                <w:sz w:val="20"/>
                <w:szCs w:val="20"/>
              </w:rPr>
              <w:t>le</w:t>
            </w:r>
            <w:r>
              <w:rPr>
                <w:rFonts w:ascii="Arial" w:hAnsi="Arial" w:cs="Arial"/>
                <w:color w:val="000000"/>
                <w:sz w:val="20"/>
                <w:szCs w:val="20"/>
              </w:rPr>
              <w:t xml:space="preserve"> ...........................</w:t>
            </w:r>
          </w:p>
          <w:p w14:paraId="3D96E652" w14:textId="77777777" w:rsidR="005153CF" w:rsidRPr="00B66746" w:rsidRDefault="005153CF" w:rsidP="00F84137">
            <w:pPr>
              <w:keepLines/>
              <w:widowControl w:val="0"/>
              <w:autoSpaceDE w:val="0"/>
              <w:autoSpaceDN w:val="0"/>
              <w:adjustRightInd w:val="0"/>
              <w:ind w:right="111"/>
              <w:rPr>
                <w:rFonts w:ascii="Arial" w:hAnsi="Arial" w:cs="Arial"/>
                <w:i/>
                <w:iCs/>
                <w:color w:val="000000"/>
                <w:sz w:val="12"/>
                <w:szCs w:val="16"/>
              </w:rPr>
            </w:pPr>
          </w:p>
        </w:tc>
      </w:tr>
      <w:tr w:rsidR="005153CF" w14:paraId="25283F86" w14:textId="77777777" w:rsidTr="006269EA">
        <w:trPr>
          <w:trHeight w:val="552"/>
        </w:trPr>
        <w:tc>
          <w:tcPr>
            <w:tcW w:w="5357" w:type="dxa"/>
          </w:tcPr>
          <w:p w14:paraId="0C8D55FB" w14:textId="77777777" w:rsidR="005153CF" w:rsidRPr="00BA2C76" w:rsidRDefault="005153CF" w:rsidP="00F84137">
            <w:pPr>
              <w:keepLines/>
              <w:widowControl w:val="0"/>
              <w:autoSpaceDE w:val="0"/>
              <w:autoSpaceDN w:val="0"/>
              <w:adjustRightInd w:val="0"/>
              <w:spacing w:after="120"/>
              <w:ind w:right="92"/>
              <w:rPr>
                <w:rFonts w:ascii="Arial" w:hAnsi="Arial" w:cs="Arial"/>
                <w:b/>
                <w:color w:val="000000"/>
                <w:sz w:val="20"/>
                <w:szCs w:val="20"/>
              </w:rPr>
            </w:pPr>
            <w:r w:rsidRPr="00BA2C76">
              <w:rPr>
                <w:rFonts w:ascii="Arial" w:hAnsi="Arial" w:cs="Arial"/>
                <w:b/>
                <w:color w:val="000000"/>
                <w:sz w:val="20"/>
                <w:szCs w:val="20"/>
              </w:rPr>
              <w:t>Le Candidat</w:t>
            </w:r>
          </w:p>
        </w:tc>
      </w:tr>
      <w:tr w:rsidR="005153CF" w14:paraId="3A06D557" w14:textId="77777777" w:rsidTr="006269EA">
        <w:trPr>
          <w:trHeight w:val="552"/>
        </w:trPr>
        <w:tc>
          <w:tcPr>
            <w:tcW w:w="5357" w:type="dxa"/>
          </w:tcPr>
          <w:p w14:paraId="1419BA25" w14:textId="77777777" w:rsidR="005153CF" w:rsidRPr="00A152FA" w:rsidRDefault="005153CF" w:rsidP="00F84137">
            <w:pPr>
              <w:keepLines/>
              <w:widowControl w:val="0"/>
              <w:autoSpaceDE w:val="0"/>
              <w:autoSpaceDN w:val="0"/>
              <w:adjustRightInd w:val="0"/>
              <w:spacing w:after="120"/>
              <w:ind w:right="111"/>
              <w:rPr>
                <w:rFonts w:ascii="Arial" w:hAnsi="Arial" w:cs="Arial"/>
                <w:iCs/>
                <w:color w:val="000000"/>
                <w:sz w:val="20"/>
                <w:szCs w:val="16"/>
              </w:rPr>
            </w:pPr>
            <w:r w:rsidRPr="00A152FA">
              <w:rPr>
                <w:rFonts w:ascii="Arial" w:hAnsi="Arial" w:cs="Arial"/>
                <w:iCs/>
                <w:color w:val="000000"/>
                <w:sz w:val="20"/>
                <w:szCs w:val="16"/>
              </w:rPr>
              <w:t>Nom</w:t>
            </w:r>
            <w:proofErr w:type="gramStart"/>
            <w:r w:rsidRPr="00A152FA">
              <w:rPr>
                <w:rFonts w:ascii="Arial" w:hAnsi="Arial" w:cs="Arial"/>
                <w:iCs/>
                <w:color w:val="000000"/>
                <w:sz w:val="20"/>
                <w:szCs w:val="16"/>
              </w:rPr>
              <w:t> :</w:t>
            </w:r>
            <w:r>
              <w:rPr>
                <w:rFonts w:ascii="Arial" w:hAnsi="Arial" w:cs="Arial"/>
                <w:iCs/>
                <w:color w:val="000000"/>
                <w:sz w:val="20"/>
                <w:szCs w:val="16"/>
              </w:rPr>
              <w:t>…</w:t>
            </w:r>
            <w:proofErr w:type="gramEnd"/>
            <w:r>
              <w:rPr>
                <w:rFonts w:ascii="Arial" w:hAnsi="Arial" w:cs="Arial"/>
                <w:iCs/>
                <w:color w:val="000000"/>
                <w:sz w:val="20"/>
                <w:szCs w:val="16"/>
              </w:rPr>
              <w:t>………………………………………………</w:t>
            </w:r>
            <w:proofErr w:type="gramStart"/>
            <w:r>
              <w:rPr>
                <w:rFonts w:ascii="Arial" w:hAnsi="Arial" w:cs="Arial"/>
                <w:iCs/>
                <w:color w:val="000000"/>
                <w:sz w:val="20"/>
                <w:szCs w:val="16"/>
              </w:rPr>
              <w:t>…….</w:t>
            </w:r>
            <w:proofErr w:type="gramEnd"/>
            <w:r>
              <w:rPr>
                <w:rFonts w:ascii="Arial" w:hAnsi="Arial" w:cs="Arial"/>
                <w:iCs/>
                <w:color w:val="000000"/>
                <w:sz w:val="20"/>
                <w:szCs w:val="16"/>
              </w:rPr>
              <w:t>.</w:t>
            </w:r>
          </w:p>
        </w:tc>
      </w:tr>
      <w:tr w:rsidR="005153CF" w14:paraId="4DFB7BEF" w14:textId="77777777" w:rsidTr="006269EA">
        <w:trPr>
          <w:trHeight w:val="552"/>
        </w:trPr>
        <w:tc>
          <w:tcPr>
            <w:tcW w:w="5357" w:type="dxa"/>
          </w:tcPr>
          <w:p w14:paraId="3333316A" w14:textId="77777777" w:rsidR="005153CF" w:rsidRPr="00A152FA" w:rsidRDefault="005153CF" w:rsidP="00F84137">
            <w:pPr>
              <w:keepLines/>
              <w:widowControl w:val="0"/>
              <w:autoSpaceDE w:val="0"/>
              <w:autoSpaceDN w:val="0"/>
              <w:adjustRightInd w:val="0"/>
              <w:spacing w:after="120"/>
              <w:ind w:right="111"/>
              <w:rPr>
                <w:rFonts w:ascii="Arial" w:hAnsi="Arial" w:cs="Arial"/>
                <w:iCs/>
                <w:color w:val="000000"/>
                <w:sz w:val="20"/>
                <w:szCs w:val="16"/>
              </w:rPr>
            </w:pPr>
            <w:r w:rsidRPr="00A152FA">
              <w:rPr>
                <w:rFonts w:ascii="Arial" w:hAnsi="Arial" w:cs="Arial"/>
                <w:iCs/>
                <w:color w:val="000000"/>
                <w:sz w:val="20"/>
                <w:szCs w:val="16"/>
              </w:rPr>
              <w:t>Prénom</w:t>
            </w:r>
            <w:proofErr w:type="gramStart"/>
            <w:r>
              <w:rPr>
                <w:rFonts w:ascii="Arial" w:hAnsi="Arial" w:cs="Arial"/>
                <w:iCs/>
                <w:color w:val="000000"/>
                <w:sz w:val="20"/>
                <w:szCs w:val="16"/>
              </w:rPr>
              <w:t> :…</w:t>
            </w:r>
            <w:proofErr w:type="gramEnd"/>
            <w:r>
              <w:rPr>
                <w:rFonts w:ascii="Arial" w:hAnsi="Arial" w:cs="Arial"/>
                <w:iCs/>
                <w:color w:val="000000"/>
                <w:sz w:val="20"/>
                <w:szCs w:val="16"/>
              </w:rPr>
              <w:t>……………………………………………</w:t>
            </w:r>
            <w:proofErr w:type="gramStart"/>
            <w:r>
              <w:rPr>
                <w:rFonts w:ascii="Arial" w:hAnsi="Arial" w:cs="Arial"/>
                <w:iCs/>
                <w:color w:val="000000"/>
                <w:sz w:val="20"/>
                <w:szCs w:val="16"/>
              </w:rPr>
              <w:t>…….</w:t>
            </w:r>
            <w:proofErr w:type="gramEnd"/>
          </w:p>
        </w:tc>
      </w:tr>
      <w:tr w:rsidR="005153CF" w14:paraId="5FE50E53" w14:textId="77777777" w:rsidTr="006269EA">
        <w:trPr>
          <w:trHeight w:val="552"/>
        </w:trPr>
        <w:tc>
          <w:tcPr>
            <w:tcW w:w="5357" w:type="dxa"/>
          </w:tcPr>
          <w:p w14:paraId="43CE6427" w14:textId="77777777" w:rsidR="005153CF" w:rsidRPr="00A152FA" w:rsidRDefault="005153CF" w:rsidP="00F84137">
            <w:pPr>
              <w:keepLines/>
              <w:widowControl w:val="0"/>
              <w:autoSpaceDE w:val="0"/>
              <w:autoSpaceDN w:val="0"/>
              <w:adjustRightInd w:val="0"/>
              <w:spacing w:after="120"/>
              <w:ind w:right="111"/>
              <w:rPr>
                <w:rFonts w:ascii="Arial" w:hAnsi="Arial" w:cs="Arial"/>
                <w:iCs/>
                <w:color w:val="000000"/>
                <w:sz w:val="20"/>
                <w:szCs w:val="16"/>
              </w:rPr>
            </w:pPr>
            <w:r w:rsidRPr="00A152FA">
              <w:rPr>
                <w:rFonts w:ascii="Arial" w:hAnsi="Arial" w:cs="Arial"/>
                <w:iCs/>
                <w:color w:val="000000"/>
                <w:sz w:val="20"/>
                <w:szCs w:val="16"/>
              </w:rPr>
              <w:t>Qualité du signataire</w:t>
            </w:r>
            <w:proofErr w:type="gramStart"/>
            <w:r>
              <w:rPr>
                <w:rFonts w:ascii="Arial" w:hAnsi="Arial" w:cs="Arial"/>
                <w:iCs/>
                <w:color w:val="000000"/>
                <w:sz w:val="20"/>
                <w:szCs w:val="16"/>
              </w:rPr>
              <w:t> :…</w:t>
            </w:r>
            <w:proofErr w:type="gramEnd"/>
            <w:r>
              <w:rPr>
                <w:rFonts w:ascii="Arial" w:hAnsi="Arial" w:cs="Arial"/>
                <w:iCs/>
                <w:color w:val="000000"/>
                <w:sz w:val="20"/>
                <w:szCs w:val="16"/>
              </w:rPr>
              <w:t>……………………………</w:t>
            </w:r>
            <w:proofErr w:type="gramStart"/>
            <w:r>
              <w:rPr>
                <w:rFonts w:ascii="Arial" w:hAnsi="Arial" w:cs="Arial"/>
                <w:iCs/>
                <w:color w:val="000000"/>
                <w:sz w:val="20"/>
                <w:szCs w:val="16"/>
              </w:rPr>
              <w:t>…….</w:t>
            </w:r>
            <w:proofErr w:type="gramEnd"/>
            <w:r>
              <w:rPr>
                <w:rFonts w:ascii="Arial" w:hAnsi="Arial" w:cs="Arial"/>
                <w:iCs/>
                <w:color w:val="000000"/>
                <w:sz w:val="20"/>
                <w:szCs w:val="16"/>
              </w:rPr>
              <w:t>.</w:t>
            </w:r>
          </w:p>
        </w:tc>
      </w:tr>
      <w:tr w:rsidR="005153CF" w14:paraId="0C1BA850" w14:textId="77777777" w:rsidTr="006269EA">
        <w:trPr>
          <w:trHeight w:val="2214"/>
        </w:trPr>
        <w:tc>
          <w:tcPr>
            <w:tcW w:w="5357" w:type="dxa"/>
            <w:tcBorders>
              <w:bottom w:val="single" w:sz="4" w:space="0" w:color="AEAAAA"/>
            </w:tcBorders>
          </w:tcPr>
          <w:p w14:paraId="71635E0A" w14:textId="77777777" w:rsidR="005153CF" w:rsidRDefault="005153CF" w:rsidP="00F84137">
            <w:pPr>
              <w:keepLines/>
              <w:widowControl w:val="0"/>
              <w:autoSpaceDE w:val="0"/>
              <w:autoSpaceDN w:val="0"/>
              <w:adjustRightInd w:val="0"/>
              <w:ind w:right="111"/>
              <w:rPr>
                <w:rFonts w:ascii="Arial" w:hAnsi="Arial" w:cs="Arial"/>
                <w:i/>
                <w:iCs/>
                <w:color w:val="000000"/>
                <w:sz w:val="16"/>
                <w:szCs w:val="16"/>
              </w:rPr>
            </w:pPr>
            <w:r>
              <w:rPr>
                <w:rFonts w:ascii="Arial" w:hAnsi="Arial" w:cs="Arial"/>
                <w:i/>
                <w:iCs/>
                <w:color w:val="000000"/>
                <w:sz w:val="16"/>
                <w:szCs w:val="16"/>
              </w:rPr>
              <w:t>Cachet et signature :</w:t>
            </w:r>
          </w:p>
        </w:tc>
      </w:tr>
    </w:tbl>
    <w:p w14:paraId="1C14B026" w14:textId="77777777" w:rsidR="00794E51" w:rsidRDefault="00794E51" w:rsidP="008F4465">
      <w:pPr>
        <w:keepLines/>
        <w:widowControl w:val="0"/>
        <w:autoSpaceDE w:val="0"/>
        <w:autoSpaceDN w:val="0"/>
        <w:adjustRightInd w:val="0"/>
        <w:spacing w:after="0" w:line="240" w:lineRule="auto"/>
        <w:ind w:right="111"/>
        <w:rPr>
          <w:rFonts w:ascii="Arial" w:hAnsi="Arial" w:cs="Arial"/>
          <w:color w:val="000000"/>
          <w:sz w:val="20"/>
          <w:szCs w:val="20"/>
        </w:rPr>
      </w:pPr>
    </w:p>
    <w:p w14:paraId="60B6664A" w14:textId="77777777" w:rsidR="003645F2" w:rsidRDefault="003645F2" w:rsidP="008F4465">
      <w:pPr>
        <w:keepLines/>
        <w:widowControl w:val="0"/>
        <w:autoSpaceDE w:val="0"/>
        <w:autoSpaceDN w:val="0"/>
        <w:adjustRightInd w:val="0"/>
        <w:spacing w:after="0" w:line="240" w:lineRule="auto"/>
        <w:ind w:right="111"/>
        <w:rPr>
          <w:rFonts w:ascii="Arial" w:hAnsi="Arial" w:cs="Arial"/>
          <w:color w:val="000000"/>
          <w:sz w:val="20"/>
          <w:szCs w:val="20"/>
        </w:rPr>
      </w:pPr>
    </w:p>
    <w:p w14:paraId="507EFF78" w14:textId="77777777" w:rsidR="003645F2" w:rsidRDefault="003645F2">
      <w:pPr>
        <w:rPr>
          <w:rFonts w:ascii="Arial" w:hAnsi="Arial" w:cs="Arial"/>
          <w:color w:val="000000"/>
          <w:sz w:val="20"/>
          <w:szCs w:val="20"/>
        </w:rPr>
      </w:pPr>
      <w:r>
        <w:rPr>
          <w:rFonts w:ascii="Arial" w:hAnsi="Arial" w:cs="Arial"/>
          <w:color w:val="000000"/>
          <w:sz w:val="20"/>
          <w:szCs w:val="20"/>
        </w:rPr>
        <w:br w:type="page"/>
      </w:r>
    </w:p>
    <w:p w14:paraId="331B8F96" w14:textId="77777777" w:rsidR="003645F2" w:rsidRPr="00744742" w:rsidRDefault="003645F2" w:rsidP="008F4465">
      <w:pPr>
        <w:keepLines/>
        <w:widowControl w:val="0"/>
        <w:autoSpaceDE w:val="0"/>
        <w:autoSpaceDN w:val="0"/>
        <w:adjustRightInd w:val="0"/>
        <w:spacing w:after="0" w:line="240" w:lineRule="auto"/>
        <w:ind w:right="111"/>
        <w:rPr>
          <w:rFonts w:ascii="Arial" w:hAnsi="Arial" w:cs="Arial"/>
          <w:color w:val="000000"/>
          <w:sz w:val="2"/>
          <w:szCs w:val="20"/>
        </w:rPr>
      </w:pPr>
    </w:p>
    <w:p w14:paraId="43604409" w14:textId="77777777" w:rsidR="00BD68F7" w:rsidRPr="00BD68F7" w:rsidRDefault="00BD68F7" w:rsidP="00BD68F7">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BD68F7">
        <w:rPr>
          <w:rFonts w:ascii="Arial" w:hAnsi="Arial" w:cs="Arial"/>
          <w:bCs/>
          <w:color w:val="000000"/>
          <w:sz w:val="28"/>
          <w:szCs w:val="24"/>
        </w:rPr>
        <w:t>Décision du pouvoir adjudicateur</w:t>
      </w:r>
    </w:p>
    <w:p w14:paraId="5F1EDF3D" w14:textId="77777777" w:rsidR="00BD68F7" w:rsidRDefault="00BD68F7" w:rsidP="00B75A27">
      <w:pPr>
        <w:spacing w:after="0" w:line="240" w:lineRule="auto"/>
        <w:jc w:val="both"/>
        <w:rPr>
          <w:rFonts w:ascii="Arial" w:hAnsi="Arial" w:cs="Arial"/>
          <w:sz w:val="20"/>
          <w:szCs w:val="20"/>
        </w:rPr>
      </w:pPr>
    </w:p>
    <w:p w14:paraId="3E671C6C" w14:textId="77777777" w:rsidR="004E7407" w:rsidRDefault="004E7407" w:rsidP="00B75A27">
      <w:pPr>
        <w:spacing w:after="0" w:line="240" w:lineRule="auto"/>
        <w:jc w:val="both"/>
        <w:rPr>
          <w:rFonts w:ascii="Arial" w:hAnsi="Arial" w:cs="Arial"/>
          <w:sz w:val="20"/>
          <w:szCs w:val="20"/>
        </w:rPr>
      </w:pPr>
      <w:r w:rsidRPr="004E7407">
        <w:rPr>
          <w:rFonts w:ascii="Arial" w:hAnsi="Arial" w:cs="Arial"/>
          <w:sz w:val="20"/>
          <w:szCs w:val="20"/>
        </w:rPr>
        <w:t xml:space="preserve">La présente offre est acceptée : </w:t>
      </w:r>
    </w:p>
    <w:p w14:paraId="14BA3F57" w14:textId="77777777" w:rsidR="005153CF" w:rsidRPr="004E7407" w:rsidRDefault="005153CF" w:rsidP="00B75A27">
      <w:pPr>
        <w:spacing w:after="0" w:line="240" w:lineRule="auto"/>
        <w:jc w:val="both"/>
        <w:rPr>
          <w:rFonts w:ascii="Arial" w:hAnsi="Arial" w:cs="Arial"/>
          <w:sz w:val="20"/>
          <w:szCs w:val="20"/>
        </w:rPr>
      </w:pPr>
    </w:p>
    <w:p w14:paraId="481CB9DB" w14:textId="77777777" w:rsidR="004E7407" w:rsidRPr="00394C62" w:rsidRDefault="004E7407" w:rsidP="005153CF">
      <w:pPr>
        <w:spacing w:after="120" w:line="240" w:lineRule="auto"/>
        <w:jc w:val="both"/>
        <w:rPr>
          <w:rFonts w:ascii="Arial" w:hAnsi="Arial" w:cs="Arial"/>
          <w:sz w:val="20"/>
          <w:szCs w:val="20"/>
        </w:rPr>
      </w:pPr>
      <w:r w:rsidRPr="00394C62">
        <w:rPr>
          <w:rFonts w:ascii="Arial" w:hAnsi="Arial" w:cs="Arial"/>
          <w:sz w:val="20"/>
          <w:szCs w:val="20"/>
        </w:rPr>
        <w:fldChar w:fldCharType="begin">
          <w:ffData>
            <w:name w:val="CaseACocher111"/>
            <w:enabled/>
            <w:calcOnExit w:val="0"/>
            <w:checkBox>
              <w:sizeAuto/>
              <w:default w:val="0"/>
            </w:checkBox>
          </w:ffData>
        </w:fldChar>
      </w:r>
      <w:r w:rsidRPr="00394C62">
        <w:rPr>
          <w:rFonts w:ascii="Arial" w:hAnsi="Arial" w:cs="Arial"/>
          <w:sz w:val="20"/>
          <w:szCs w:val="20"/>
        </w:rPr>
        <w:instrText xml:space="preserve"> FORMCHECKBOX </w:instrText>
      </w:r>
      <w:r w:rsidRPr="00394C62">
        <w:rPr>
          <w:rFonts w:ascii="Arial" w:hAnsi="Arial" w:cs="Arial"/>
          <w:sz w:val="20"/>
          <w:szCs w:val="20"/>
        </w:rPr>
      </w:r>
      <w:r w:rsidRPr="00394C62">
        <w:rPr>
          <w:rFonts w:ascii="Arial" w:hAnsi="Arial" w:cs="Arial"/>
          <w:sz w:val="20"/>
          <w:szCs w:val="20"/>
        </w:rPr>
        <w:fldChar w:fldCharType="separate"/>
      </w:r>
      <w:r w:rsidRPr="00394C62">
        <w:rPr>
          <w:rFonts w:ascii="Arial" w:hAnsi="Arial" w:cs="Arial"/>
          <w:sz w:val="20"/>
          <w:szCs w:val="20"/>
        </w:rPr>
        <w:fldChar w:fldCharType="end"/>
      </w:r>
      <w:r w:rsidRPr="00394C62">
        <w:rPr>
          <w:rFonts w:ascii="Arial" w:hAnsi="Arial" w:cs="Arial"/>
          <w:sz w:val="20"/>
          <w:szCs w:val="20"/>
        </w:rPr>
        <w:t xml:space="preserve"> Pour </w:t>
      </w:r>
      <w:r w:rsidR="006138F4" w:rsidRPr="00394C62">
        <w:rPr>
          <w:rFonts w:ascii="Arial" w:hAnsi="Arial" w:cs="Arial"/>
          <w:sz w:val="20"/>
          <w:szCs w:val="20"/>
        </w:rPr>
        <w:t>l’</w:t>
      </w:r>
      <w:r w:rsidRPr="00394C62">
        <w:rPr>
          <w:rFonts w:ascii="Arial" w:hAnsi="Arial" w:cs="Arial"/>
          <w:sz w:val="20"/>
          <w:szCs w:val="20"/>
        </w:rPr>
        <w:t>offre de base</w:t>
      </w:r>
      <w:r w:rsidRPr="00394C62">
        <w:rPr>
          <w:rFonts w:ascii="Arial" w:hAnsi="Arial" w:cs="Arial"/>
          <w:sz w:val="20"/>
          <w:szCs w:val="20"/>
        </w:rPr>
        <w:tab/>
      </w:r>
    </w:p>
    <w:p w14:paraId="77A789C2" w14:textId="77777777" w:rsidR="00BD68F7" w:rsidRDefault="00BD68F7" w:rsidP="00BD68F7">
      <w:pPr>
        <w:spacing w:after="0" w:line="240" w:lineRule="auto"/>
        <w:jc w:val="both"/>
        <w:rPr>
          <w:rFonts w:ascii="Arial" w:hAnsi="Arial" w:cs="Arial"/>
          <w:sz w:val="20"/>
          <w:szCs w:val="20"/>
        </w:rPr>
      </w:pPr>
    </w:p>
    <w:p w14:paraId="715CD9C6" w14:textId="77777777" w:rsidR="003C10D3" w:rsidRDefault="004E7407" w:rsidP="00BD68F7">
      <w:pPr>
        <w:spacing w:after="0" w:line="240" w:lineRule="auto"/>
        <w:jc w:val="both"/>
        <w:rPr>
          <w:rFonts w:ascii="Arial" w:hAnsi="Arial" w:cs="Arial"/>
          <w:sz w:val="20"/>
          <w:szCs w:val="20"/>
        </w:rPr>
      </w:pPr>
      <w:r w:rsidRPr="004E7407">
        <w:rPr>
          <w:rFonts w:ascii="Arial" w:hAnsi="Arial" w:cs="Arial"/>
          <w:sz w:val="20"/>
          <w:szCs w:val="20"/>
        </w:rPr>
        <w:tab/>
      </w:r>
    </w:p>
    <w:p w14:paraId="121B7C57" w14:textId="77777777" w:rsidR="00794E51" w:rsidRPr="004E7407" w:rsidRDefault="004E7407" w:rsidP="003E5A6C">
      <w:pPr>
        <w:spacing w:after="120" w:line="240" w:lineRule="auto"/>
        <w:ind w:left="284"/>
        <w:jc w:val="both"/>
        <w:rPr>
          <w:rFonts w:ascii="Arial" w:hAnsi="Arial" w:cs="Arial"/>
          <w:color w:val="000000"/>
          <w:sz w:val="20"/>
          <w:szCs w:val="20"/>
        </w:rPr>
      </w:pPr>
      <w:r w:rsidRPr="004E7407">
        <w:rPr>
          <w:rFonts w:ascii="Arial" w:hAnsi="Arial" w:cs="Arial"/>
          <w:sz w:val="20"/>
          <w:szCs w:val="20"/>
        </w:rPr>
        <w:tab/>
      </w:r>
    </w:p>
    <w:p w14:paraId="437DCF60"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p w14:paraId="4C897170" w14:textId="00332136" w:rsidR="00794E51" w:rsidRDefault="00794E51" w:rsidP="00B75A27">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 xml:space="preserve">A </w:t>
      </w:r>
      <w:r w:rsidR="0045353F">
        <w:rPr>
          <w:rFonts w:ascii="Arial" w:hAnsi="Arial" w:cs="Arial"/>
          <w:color w:val="000000"/>
          <w:sz w:val="20"/>
          <w:szCs w:val="20"/>
        </w:rPr>
        <w:t>Rennes</w:t>
      </w:r>
      <w:r>
        <w:rPr>
          <w:rFonts w:ascii="Arial" w:hAnsi="Arial" w:cs="Arial"/>
          <w:color w:val="000000"/>
          <w:sz w:val="20"/>
          <w:szCs w:val="20"/>
        </w:rPr>
        <w:t>, le .........................</w:t>
      </w:r>
      <w:r w:rsidR="003C10D3">
        <w:rPr>
          <w:rFonts w:ascii="Arial" w:hAnsi="Arial" w:cs="Arial"/>
          <w:color w:val="000000"/>
          <w:sz w:val="20"/>
          <w:szCs w:val="20"/>
        </w:rPr>
        <w:t>....................</w:t>
      </w:r>
      <w:r>
        <w:rPr>
          <w:rFonts w:ascii="Arial" w:hAnsi="Arial" w:cs="Arial"/>
          <w:color w:val="000000"/>
          <w:sz w:val="20"/>
          <w:szCs w:val="20"/>
        </w:rPr>
        <w:t>..</w:t>
      </w:r>
    </w:p>
    <w:p w14:paraId="4FD1AE2D" w14:textId="77777777" w:rsidR="00794E51" w:rsidRDefault="00794E51" w:rsidP="00B75A27">
      <w:pPr>
        <w:keepLines/>
        <w:widowControl w:val="0"/>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Le représentant du pouvoir adjudicateur,</w:t>
      </w:r>
    </w:p>
    <w:p w14:paraId="3A13E20B" w14:textId="3BC4B013" w:rsidR="00794E51" w:rsidRDefault="00794E51" w:rsidP="00B75A27">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 xml:space="preserve">Le </w:t>
      </w:r>
      <w:r w:rsidR="0045353F">
        <w:rPr>
          <w:rFonts w:ascii="Arial" w:hAnsi="Arial" w:cs="Arial"/>
          <w:color w:val="000000"/>
          <w:sz w:val="20"/>
          <w:szCs w:val="20"/>
        </w:rPr>
        <w:t>Président</w:t>
      </w:r>
      <w:r>
        <w:rPr>
          <w:rFonts w:ascii="Arial" w:hAnsi="Arial" w:cs="Arial"/>
          <w:color w:val="000000"/>
          <w:sz w:val="20"/>
          <w:szCs w:val="20"/>
        </w:rPr>
        <w:t>,</w:t>
      </w:r>
    </w:p>
    <w:p w14:paraId="27D396D7"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7B4E7D95"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0D34C846"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3CF3E4BF" w14:textId="77777777" w:rsidR="005153CF" w:rsidRDefault="005153CF"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739B3984"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24FA7DC2" w14:textId="3AE4D864" w:rsidR="00794E51" w:rsidRDefault="001B260D" w:rsidP="00B75A27">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Jean-P</w:t>
      </w:r>
      <w:r w:rsidR="0045353F">
        <w:rPr>
          <w:rFonts w:ascii="Arial" w:hAnsi="Arial" w:cs="Arial"/>
          <w:color w:val="000000"/>
          <w:sz w:val="20"/>
          <w:szCs w:val="20"/>
        </w:rPr>
        <w:t>hilippe CROCQ</w:t>
      </w:r>
    </w:p>
    <w:p w14:paraId="38B7383F" w14:textId="77777777" w:rsidR="00794E51" w:rsidRDefault="00794E51" w:rsidP="003645F2">
      <w:pPr>
        <w:keepLines/>
        <w:widowControl w:val="0"/>
        <w:autoSpaceDE w:val="0"/>
        <w:autoSpaceDN w:val="0"/>
        <w:adjustRightInd w:val="0"/>
        <w:spacing w:after="0" w:line="240" w:lineRule="auto"/>
        <w:ind w:right="111"/>
        <w:rPr>
          <w:rFonts w:ascii="Arial" w:hAnsi="Arial" w:cs="Arial"/>
          <w:sz w:val="24"/>
          <w:szCs w:val="24"/>
        </w:rPr>
      </w:pPr>
    </w:p>
    <w:p w14:paraId="67F58846" w14:textId="77777777" w:rsidR="003645F2" w:rsidRDefault="003645F2" w:rsidP="003645F2">
      <w:pPr>
        <w:keepLines/>
        <w:widowControl w:val="0"/>
        <w:autoSpaceDE w:val="0"/>
        <w:autoSpaceDN w:val="0"/>
        <w:adjustRightInd w:val="0"/>
        <w:spacing w:after="0" w:line="240" w:lineRule="auto"/>
        <w:ind w:right="111"/>
        <w:rPr>
          <w:rFonts w:ascii="Arial" w:hAnsi="Arial" w:cs="Arial"/>
          <w:sz w:val="24"/>
          <w:szCs w:val="24"/>
        </w:rPr>
      </w:pPr>
    </w:p>
    <w:p w14:paraId="5179D8E5"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13D23966" w14:textId="77777777" w:rsidR="00DE61C6" w:rsidRPr="00DE61C6" w:rsidRDefault="00DE61C6" w:rsidP="006138F4">
      <w:pPr>
        <w:keepLines/>
        <w:widowControl w:val="0"/>
        <w:autoSpaceDE w:val="0"/>
        <w:autoSpaceDN w:val="0"/>
        <w:adjustRightInd w:val="0"/>
        <w:spacing w:after="0" w:line="240" w:lineRule="auto"/>
        <w:ind w:right="111"/>
        <w:rPr>
          <w:rFonts w:ascii="Arial" w:hAnsi="Arial" w:cs="Arial"/>
          <w:color w:val="FF0000"/>
          <w:sz w:val="24"/>
          <w:szCs w:val="24"/>
        </w:rPr>
      </w:pPr>
    </w:p>
    <w:sectPr w:rsidR="00DE61C6" w:rsidRPr="00DE61C6" w:rsidSect="00324166">
      <w:headerReference w:type="default" r:id="rId9"/>
      <w:footerReference w:type="default" r:id="rId10"/>
      <w:pgSz w:w="11900" w:h="16820"/>
      <w:pgMar w:top="1417" w:right="1417" w:bottom="1417" w:left="1417" w:header="709" w:footer="709"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1910C" w14:textId="77777777" w:rsidR="00362D65" w:rsidRDefault="00362D65">
      <w:pPr>
        <w:spacing w:after="0" w:line="240" w:lineRule="auto"/>
      </w:pPr>
      <w:r>
        <w:separator/>
      </w:r>
    </w:p>
  </w:endnote>
  <w:endnote w:type="continuationSeparator" w:id="0">
    <w:p w14:paraId="74CC8C96" w14:textId="77777777" w:rsidR="00362D65" w:rsidRDefault="00362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1782F" w14:textId="77777777" w:rsidR="00EB3440" w:rsidRDefault="00EB3440">
    <w:pPr>
      <w:keepLines/>
      <w:widowControl w:val="0"/>
      <w:tabs>
        <w:tab w:val="center" w:pos="4927"/>
        <w:tab w:val="right" w:pos="9179"/>
      </w:tabs>
      <w:autoSpaceDE w:val="0"/>
      <w:autoSpaceDN w:val="0"/>
      <w:adjustRightInd w:val="0"/>
      <w:spacing w:before="40" w:after="0" w:line="240" w:lineRule="auto"/>
      <w:ind w:left="117" w:right="111"/>
      <w:rPr>
        <w:rFonts w:ascii="Arial" w:hAnsi="Arial" w:cs="Arial"/>
        <w:sz w:val="24"/>
        <w:szCs w:val="24"/>
      </w:rPr>
    </w:pPr>
    <w:r>
      <w:rPr>
        <w:rFonts w:ascii="Arial" w:hAnsi="Arial" w:cs="Arial"/>
        <w:color w:val="000000"/>
        <w:sz w:val="24"/>
        <w:szCs w:val="24"/>
      </w:rPr>
      <w:tab/>
    </w:r>
    <w:r>
      <w:rPr>
        <w:rFonts w:ascii="Arial" w:hAnsi="Arial" w:cs="Arial"/>
        <w:color w:val="000000"/>
        <w:sz w:val="16"/>
        <w:szCs w:val="16"/>
      </w:rPr>
      <w:t>Acte d’engagement</w:t>
    </w:r>
    <w:r>
      <w:rPr>
        <w:rFonts w:ascii="Arial" w:hAnsi="Arial" w:cs="Arial"/>
        <w:color w:val="000000"/>
        <w:sz w:val="24"/>
        <w:szCs w:val="24"/>
      </w:rPr>
      <w:tab/>
    </w:r>
    <w:r>
      <w:rPr>
        <w:rFonts w:ascii="Arial" w:hAnsi="Arial" w:cs="Arial"/>
        <w:color w:val="000000"/>
        <w:sz w:val="16"/>
        <w:szCs w:val="16"/>
      </w:rPr>
      <w:t xml:space="preserve">Page </w:t>
    </w:r>
    <w:r>
      <w:rPr>
        <w:rFonts w:ascii="Arial" w:hAnsi="Arial" w:cs="Arial"/>
        <w:color w:val="000000"/>
        <w:sz w:val="16"/>
        <w:szCs w:val="16"/>
      </w:rPr>
      <w:pgNum/>
    </w:r>
    <w:r>
      <w:rPr>
        <w:rFonts w:ascii="Arial" w:hAnsi="Arial" w:cs="Arial"/>
        <w:color w:val="000000"/>
        <w:sz w:val="16"/>
        <w:szCs w:val="16"/>
      </w:rPr>
      <w:t xml:space="preserve"> / </w:t>
    </w:r>
    <w:r>
      <w:rPr>
        <w:rFonts w:ascii="Arial" w:hAnsi="Arial" w:cs="Arial"/>
        <w:color w:val="000000"/>
        <w:sz w:val="16"/>
        <w:szCs w:val="16"/>
      </w:rPr>
      <w:fldChar w:fldCharType="begin"/>
    </w:r>
    <w:r>
      <w:rPr>
        <w:rFonts w:ascii="Arial" w:hAnsi="Arial" w:cs="Arial"/>
        <w:color w:val="000000"/>
        <w:sz w:val="16"/>
        <w:szCs w:val="16"/>
      </w:rPr>
      <w:instrText>NUMPAGES</w:instrText>
    </w:r>
    <w:r>
      <w:rPr>
        <w:rFonts w:ascii="Arial" w:hAnsi="Arial" w:cs="Arial"/>
        <w:color w:val="000000"/>
        <w:sz w:val="16"/>
        <w:szCs w:val="16"/>
      </w:rPr>
      <w:fldChar w:fldCharType="separate"/>
    </w:r>
    <w:r w:rsidR="0015016D">
      <w:rPr>
        <w:rFonts w:ascii="Arial" w:hAnsi="Arial" w:cs="Arial"/>
        <w:noProof/>
        <w:color w:val="000000"/>
        <w:sz w:val="16"/>
        <w:szCs w:val="16"/>
      </w:rPr>
      <w:t>10</w:t>
    </w:r>
    <w:r>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44980" w14:textId="77777777" w:rsidR="00362D65" w:rsidRDefault="00362D65">
      <w:pPr>
        <w:spacing w:after="0" w:line="240" w:lineRule="auto"/>
      </w:pPr>
      <w:r>
        <w:separator/>
      </w:r>
    </w:p>
  </w:footnote>
  <w:footnote w:type="continuationSeparator" w:id="0">
    <w:p w14:paraId="26676D6D" w14:textId="77777777" w:rsidR="00362D65" w:rsidRDefault="00362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FF36" w14:textId="77777777" w:rsidR="00EB3440" w:rsidRPr="00B75A27" w:rsidRDefault="00EB3440" w:rsidP="00B75A27">
    <w:pPr>
      <w:pStyle w:val="En-tte"/>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 w15:restartNumberingAfterBreak="0">
    <w:nsid w:val="19A15A44"/>
    <w:multiLevelType w:val="hybridMultilevel"/>
    <w:tmpl w:val="A5CCEE68"/>
    <w:lvl w:ilvl="0" w:tplc="37F882F0">
      <w:start w:val="3"/>
      <w:numFmt w:val="bullet"/>
      <w:lvlText w:val="-"/>
      <w:lvlJc w:val="left"/>
      <w:pPr>
        <w:ind w:left="1080" w:hanging="360"/>
      </w:pPr>
      <w:rPr>
        <w:rFonts w:ascii="Arial" w:eastAsiaTheme="minorEastAsia"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3" w15:restartNumberingAfterBreak="0">
    <w:nsid w:val="2F3674DD"/>
    <w:multiLevelType w:val="hybridMultilevel"/>
    <w:tmpl w:val="BEFEB578"/>
    <w:lvl w:ilvl="0" w:tplc="A01AA6C0">
      <w:start w:val="1"/>
      <w:numFmt w:val="upperLetter"/>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5" w15:restartNumberingAfterBreak="0">
    <w:nsid w:val="4D80681E"/>
    <w:multiLevelType w:val="hybridMultilevel"/>
    <w:tmpl w:val="4C1C35C4"/>
    <w:lvl w:ilvl="0" w:tplc="E9E2486E">
      <w:start w:val="1"/>
      <w:numFmt w:val="decimal"/>
      <w:lvlText w:val="%1."/>
      <w:lvlJc w:val="left"/>
      <w:pPr>
        <w:ind w:left="720" w:hanging="360"/>
      </w:pPr>
      <w:rPr>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7"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8" w15:restartNumberingAfterBreak="0">
    <w:nsid w:val="70332D43"/>
    <w:multiLevelType w:val="multilevel"/>
    <w:tmpl w:val="00000029"/>
    <w:lvl w:ilvl="0">
      <w:start w:val="1"/>
      <w:numFmt w:val="decimal"/>
      <w:lvlText w:val="%1."/>
      <w:lvlJc w:val="left"/>
      <w:pPr>
        <w:tabs>
          <w:tab w:val="num" w:pos="828"/>
        </w:tabs>
        <w:ind w:left="828" w:hanging="360"/>
      </w:pPr>
      <w:rPr>
        <w:rFonts w:ascii="Times New Roman" w:hAnsi="Times New Roman" w:cs="Times New Roman"/>
        <w:color w:val="000000"/>
        <w:sz w:val="24"/>
        <w:szCs w:val="24"/>
      </w:rPr>
    </w:lvl>
    <w:lvl w:ilvl="1">
      <w:start w:val="1"/>
      <w:numFmt w:val="lowerLetter"/>
      <w:lvlText w:val="%2."/>
      <w:lvlJc w:val="left"/>
      <w:pPr>
        <w:tabs>
          <w:tab w:val="num" w:pos="1548"/>
        </w:tabs>
        <w:ind w:left="1548" w:hanging="360"/>
      </w:pPr>
      <w:rPr>
        <w:rFonts w:ascii="Times New Roman" w:hAnsi="Times New Roman" w:cs="Times New Roman"/>
        <w:color w:val="000000"/>
        <w:sz w:val="24"/>
        <w:szCs w:val="24"/>
      </w:rPr>
    </w:lvl>
    <w:lvl w:ilvl="2">
      <w:start w:val="1"/>
      <w:numFmt w:val="lowerRoman"/>
      <w:lvlText w:val="%3."/>
      <w:lvlJc w:val="right"/>
      <w:pPr>
        <w:tabs>
          <w:tab w:val="num" w:pos="2268"/>
        </w:tabs>
        <w:ind w:left="2268" w:hanging="180"/>
      </w:pPr>
      <w:rPr>
        <w:rFonts w:ascii="Times New Roman" w:hAnsi="Times New Roman" w:cs="Times New Roman"/>
        <w:color w:val="000000"/>
        <w:sz w:val="24"/>
        <w:szCs w:val="24"/>
      </w:rPr>
    </w:lvl>
    <w:lvl w:ilvl="3">
      <w:start w:val="1"/>
      <w:numFmt w:val="decimal"/>
      <w:lvlText w:val="%4."/>
      <w:lvlJc w:val="left"/>
      <w:pPr>
        <w:tabs>
          <w:tab w:val="num" w:pos="2988"/>
        </w:tabs>
        <w:ind w:left="2988" w:hanging="360"/>
      </w:pPr>
      <w:rPr>
        <w:rFonts w:ascii="Times New Roman" w:hAnsi="Times New Roman" w:cs="Times New Roman"/>
        <w:color w:val="000000"/>
        <w:sz w:val="24"/>
        <w:szCs w:val="24"/>
      </w:rPr>
    </w:lvl>
    <w:lvl w:ilvl="4">
      <w:start w:val="1"/>
      <w:numFmt w:val="lowerLetter"/>
      <w:lvlText w:val="%5."/>
      <w:lvlJc w:val="left"/>
      <w:pPr>
        <w:tabs>
          <w:tab w:val="num" w:pos="3708"/>
        </w:tabs>
        <w:ind w:left="3708" w:hanging="360"/>
      </w:pPr>
      <w:rPr>
        <w:rFonts w:ascii="Times New Roman" w:hAnsi="Times New Roman" w:cs="Times New Roman"/>
        <w:color w:val="000000"/>
        <w:sz w:val="24"/>
        <w:szCs w:val="24"/>
      </w:rPr>
    </w:lvl>
    <w:lvl w:ilvl="5">
      <w:start w:val="1"/>
      <w:numFmt w:val="lowerRoman"/>
      <w:lvlText w:val="%6."/>
      <w:lvlJc w:val="right"/>
      <w:pPr>
        <w:tabs>
          <w:tab w:val="num" w:pos="4428"/>
        </w:tabs>
        <w:ind w:left="4428" w:hanging="180"/>
      </w:pPr>
      <w:rPr>
        <w:rFonts w:ascii="Times New Roman" w:hAnsi="Times New Roman" w:cs="Times New Roman"/>
        <w:color w:val="000000"/>
        <w:sz w:val="24"/>
        <w:szCs w:val="24"/>
      </w:rPr>
    </w:lvl>
    <w:lvl w:ilvl="6">
      <w:start w:val="1"/>
      <w:numFmt w:val="decimal"/>
      <w:lvlText w:val="%7."/>
      <w:lvlJc w:val="left"/>
      <w:pPr>
        <w:tabs>
          <w:tab w:val="num" w:pos="5148"/>
        </w:tabs>
        <w:ind w:left="5148" w:hanging="360"/>
      </w:pPr>
      <w:rPr>
        <w:rFonts w:ascii="Times New Roman" w:hAnsi="Times New Roman" w:cs="Times New Roman"/>
        <w:color w:val="000000"/>
        <w:sz w:val="24"/>
        <w:szCs w:val="24"/>
      </w:rPr>
    </w:lvl>
    <w:lvl w:ilvl="7">
      <w:start w:val="1"/>
      <w:numFmt w:val="lowerLetter"/>
      <w:lvlText w:val="%8."/>
      <w:lvlJc w:val="left"/>
      <w:pPr>
        <w:tabs>
          <w:tab w:val="num" w:pos="5868"/>
        </w:tabs>
        <w:ind w:left="5868" w:hanging="360"/>
      </w:pPr>
      <w:rPr>
        <w:rFonts w:ascii="Times New Roman" w:hAnsi="Times New Roman" w:cs="Times New Roman"/>
        <w:color w:val="000000"/>
        <w:sz w:val="24"/>
        <w:szCs w:val="24"/>
      </w:rPr>
    </w:lvl>
    <w:lvl w:ilvl="8">
      <w:start w:val="1"/>
      <w:numFmt w:val="lowerRoman"/>
      <w:lvlText w:val="%9."/>
      <w:lvlJc w:val="right"/>
      <w:pPr>
        <w:tabs>
          <w:tab w:val="num" w:pos="6588"/>
        </w:tabs>
        <w:ind w:left="6588" w:hanging="180"/>
      </w:pPr>
      <w:rPr>
        <w:rFonts w:ascii="Times New Roman" w:hAnsi="Times New Roman" w:cs="Times New Roman"/>
        <w:color w:val="000000"/>
        <w:sz w:val="24"/>
        <w:szCs w:val="24"/>
      </w:rPr>
    </w:lvl>
  </w:abstractNum>
  <w:abstractNum w:abstractNumId="9"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0" w15:restartNumberingAfterBreak="0">
    <w:nsid w:val="7CBA384F"/>
    <w:multiLevelType w:val="hybridMultilevel"/>
    <w:tmpl w:val="EBE8D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05027742">
    <w:abstractNumId w:val="9"/>
  </w:num>
  <w:num w:numId="2" w16cid:durableId="370110858">
    <w:abstractNumId w:val="8"/>
  </w:num>
  <w:num w:numId="3" w16cid:durableId="84154713">
    <w:abstractNumId w:val="2"/>
  </w:num>
  <w:num w:numId="4" w16cid:durableId="858079968">
    <w:abstractNumId w:val="0"/>
  </w:num>
  <w:num w:numId="5" w16cid:durableId="1031882183">
    <w:abstractNumId w:val="7"/>
  </w:num>
  <w:num w:numId="6" w16cid:durableId="394427172">
    <w:abstractNumId w:val="4"/>
  </w:num>
  <w:num w:numId="7" w16cid:durableId="1027564396">
    <w:abstractNumId w:val="6"/>
  </w:num>
  <w:num w:numId="8" w16cid:durableId="1145975042">
    <w:abstractNumId w:val="6"/>
  </w:num>
  <w:num w:numId="9" w16cid:durableId="1219434196">
    <w:abstractNumId w:val="6"/>
  </w:num>
  <w:num w:numId="10" w16cid:durableId="509180758">
    <w:abstractNumId w:val="10"/>
  </w:num>
  <w:num w:numId="11" w16cid:durableId="1524006504">
    <w:abstractNumId w:val="1"/>
  </w:num>
  <w:num w:numId="12" w16cid:durableId="414670171">
    <w:abstractNumId w:val="5"/>
  </w:num>
  <w:num w:numId="13" w16cid:durableId="1135254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4E51"/>
    <w:rsid w:val="00001885"/>
    <w:rsid w:val="00054604"/>
    <w:rsid w:val="00055643"/>
    <w:rsid w:val="00055FAC"/>
    <w:rsid w:val="00063042"/>
    <w:rsid w:val="0006502B"/>
    <w:rsid w:val="0008231A"/>
    <w:rsid w:val="0009616B"/>
    <w:rsid w:val="000A5CC2"/>
    <w:rsid w:val="000B350D"/>
    <w:rsid w:val="000F3BA4"/>
    <w:rsid w:val="000F485A"/>
    <w:rsid w:val="00106992"/>
    <w:rsid w:val="0013191B"/>
    <w:rsid w:val="0015016D"/>
    <w:rsid w:val="00183AA0"/>
    <w:rsid w:val="00193B8F"/>
    <w:rsid w:val="001A21B1"/>
    <w:rsid w:val="001B260D"/>
    <w:rsid w:val="001B7F32"/>
    <w:rsid w:val="001D21CA"/>
    <w:rsid w:val="001E1CE3"/>
    <w:rsid w:val="001E7151"/>
    <w:rsid w:val="00217BF3"/>
    <w:rsid w:val="00231CEA"/>
    <w:rsid w:val="00235715"/>
    <w:rsid w:val="002432FD"/>
    <w:rsid w:val="0026295E"/>
    <w:rsid w:val="00263431"/>
    <w:rsid w:val="00277259"/>
    <w:rsid w:val="00287C53"/>
    <w:rsid w:val="002A278E"/>
    <w:rsid w:val="002C791B"/>
    <w:rsid w:val="002E19D8"/>
    <w:rsid w:val="002F25A5"/>
    <w:rsid w:val="002F6E8D"/>
    <w:rsid w:val="00307065"/>
    <w:rsid w:val="00324166"/>
    <w:rsid w:val="003333A6"/>
    <w:rsid w:val="00362D65"/>
    <w:rsid w:val="003645F2"/>
    <w:rsid w:val="0036662E"/>
    <w:rsid w:val="00384058"/>
    <w:rsid w:val="00394C62"/>
    <w:rsid w:val="003A2C6A"/>
    <w:rsid w:val="003A473B"/>
    <w:rsid w:val="003A6678"/>
    <w:rsid w:val="003C10D3"/>
    <w:rsid w:val="003D7623"/>
    <w:rsid w:val="003E5A6C"/>
    <w:rsid w:val="004023C5"/>
    <w:rsid w:val="0043666D"/>
    <w:rsid w:val="0045353F"/>
    <w:rsid w:val="004570AF"/>
    <w:rsid w:val="00473D47"/>
    <w:rsid w:val="004E3126"/>
    <w:rsid w:val="004E7407"/>
    <w:rsid w:val="004F2BDC"/>
    <w:rsid w:val="004F3146"/>
    <w:rsid w:val="00514989"/>
    <w:rsid w:val="005153CF"/>
    <w:rsid w:val="005361F2"/>
    <w:rsid w:val="0054212B"/>
    <w:rsid w:val="00542741"/>
    <w:rsid w:val="005B3920"/>
    <w:rsid w:val="005C5638"/>
    <w:rsid w:val="005D4D3E"/>
    <w:rsid w:val="005D5932"/>
    <w:rsid w:val="005E691E"/>
    <w:rsid w:val="005E778F"/>
    <w:rsid w:val="006138F4"/>
    <w:rsid w:val="006269EA"/>
    <w:rsid w:val="0063432A"/>
    <w:rsid w:val="00637D04"/>
    <w:rsid w:val="0064395D"/>
    <w:rsid w:val="00646491"/>
    <w:rsid w:val="00656C9F"/>
    <w:rsid w:val="00695524"/>
    <w:rsid w:val="006B3B25"/>
    <w:rsid w:val="006C66E9"/>
    <w:rsid w:val="006E5A94"/>
    <w:rsid w:val="00711EF3"/>
    <w:rsid w:val="00724AEC"/>
    <w:rsid w:val="00744742"/>
    <w:rsid w:val="00763471"/>
    <w:rsid w:val="00763B18"/>
    <w:rsid w:val="00771598"/>
    <w:rsid w:val="00773859"/>
    <w:rsid w:val="00782C0E"/>
    <w:rsid w:val="00794E51"/>
    <w:rsid w:val="007A6B49"/>
    <w:rsid w:val="007B232D"/>
    <w:rsid w:val="007C5316"/>
    <w:rsid w:val="007F6CF7"/>
    <w:rsid w:val="00803A82"/>
    <w:rsid w:val="00827714"/>
    <w:rsid w:val="00830A63"/>
    <w:rsid w:val="008410EF"/>
    <w:rsid w:val="00847CF3"/>
    <w:rsid w:val="00850AC7"/>
    <w:rsid w:val="00860392"/>
    <w:rsid w:val="00862570"/>
    <w:rsid w:val="00875DE9"/>
    <w:rsid w:val="008918FE"/>
    <w:rsid w:val="00891C84"/>
    <w:rsid w:val="008928BA"/>
    <w:rsid w:val="008A261E"/>
    <w:rsid w:val="008B33C1"/>
    <w:rsid w:val="008B5686"/>
    <w:rsid w:val="008F4465"/>
    <w:rsid w:val="00907F7E"/>
    <w:rsid w:val="00910DA4"/>
    <w:rsid w:val="009160F2"/>
    <w:rsid w:val="00930CFA"/>
    <w:rsid w:val="009601D6"/>
    <w:rsid w:val="00961B96"/>
    <w:rsid w:val="009A09F9"/>
    <w:rsid w:val="009B612F"/>
    <w:rsid w:val="009B63A5"/>
    <w:rsid w:val="009F0A29"/>
    <w:rsid w:val="00A00835"/>
    <w:rsid w:val="00A152FA"/>
    <w:rsid w:val="00A365E8"/>
    <w:rsid w:val="00A44282"/>
    <w:rsid w:val="00A5113E"/>
    <w:rsid w:val="00A6062B"/>
    <w:rsid w:val="00A66F27"/>
    <w:rsid w:val="00A97B0A"/>
    <w:rsid w:val="00AA0FE8"/>
    <w:rsid w:val="00AB67E0"/>
    <w:rsid w:val="00AD7E72"/>
    <w:rsid w:val="00AF58EB"/>
    <w:rsid w:val="00AF6DFD"/>
    <w:rsid w:val="00B10472"/>
    <w:rsid w:val="00B22A8B"/>
    <w:rsid w:val="00B25465"/>
    <w:rsid w:val="00B4392E"/>
    <w:rsid w:val="00B44A6C"/>
    <w:rsid w:val="00B45DB2"/>
    <w:rsid w:val="00B561AC"/>
    <w:rsid w:val="00B607B5"/>
    <w:rsid w:val="00B66746"/>
    <w:rsid w:val="00B74504"/>
    <w:rsid w:val="00B75A27"/>
    <w:rsid w:val="00B82AC0"/>
    <w:rsid w:val="00B8441E"/>
    <w:rsid w:val="00B920A3"/>
    <w:rsid w:val="00B97721"/>
    <w:rsid w:val="00BA2C76"/>
    <w:rsid w:val="00BB3E37"/>
    <w:rsid w:val="00BB40CF"/>
    <w:rsid w:val="00BB5E5C"/>
    <w:rsid w:val="00BC2F76"/>
    <w:rsid w:val="00BD68F7"/>
    <w:rsid w:val="00C03B6E"/>
    <w:rsid w:val="00C153FD"/>
    <w:rsid w:val="00C15F08"/>
    <w:rsid w:val="00C40147"/>
    <w:rsid w:val="00C742E6"/>
    <w:rsid w:val="00CB234B"/>
    <w:rsid w:val="00CD10E2"/>
    <w:rsid w:val="00D267E5"/>
    <w:rsid w:val="00D46025"/>
    <w:rsid w:val="00D74621"/>
    <w:rsid w:val="00D919A6"/>
    <w:rsid w:val="00D93E8F"/>
    <w:rsid w:val="00DD4D94"/>
    <w:rsid w:val="00DE61C6"/>
    <w:rsid w:val="00E03519"/>
    <w:rsid w:val="00E6231C"/>
    <w:rsid w:val="00EA02C0"/>
    <w:rsid w:val="00EB06FF"/>
    <w:rsid w:val="00EB3440"/>
    <w:rsid w:val="00EF5641"/>
    <w:rsid w:val="00F246A4"/>
    <w:rsid w:val="00F35C29"/>
    <w:rsid w:val="00F4586B"/>
    <w:rsid w:val="00F53AA6"/>
    <w:rsid w:val="00F54808"/>
    <w:rsid w:val="00F84137"/>
    <w:rsid w:val="00FA748E"/>
    <w:rsid w:val="00FD28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E3E4B3"/>
  <w14:defaultImageDpi w14:val="0"/>
  <w15:docId w15:val="{6A2E49FC-172C-4531-A8FC-E95884AEB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xt">
    <w:name w:val="RedTxt"/>
    <w:basedOn w:val="Normal"/>
    <w:uiPriority w:val="99"/>
    <w:rsid w:val="00EB3440"/>
    <w:pPr>
      <w:keepLines/>
      <w:widowControl w:val="0"/>
      <w:autoSpaceDE w:val="0"/>
      <w:autoSpaceDN w:val="0"/>
      <w:adjustRightInd w:val="0"/>
      <w:spacing w:after="0" w:line="240" w:lineRule="auto"/>
    </w:pPr>
    <w:rPr>
      <w:rFonts w:ascii="Arial" w:hAnsi="Arial" w:cs="Arial"/>
      <w:sz w:val="18"/>
      <w:szCs w:val="18"/>
    </w:rPr>
  </w:style>
  <w:style w:type="paragraph" w:styleId="Retraitcorpsdetexte">
    <w:name w:val="Body Text Indent"/>
    <w:basedOn w:val="Normal"/>
    <w:link w:val="RetraitcorpsdetexteCar"/>
    <w:uiPriority w:val="99"/>
    <w:semiHidden/>
    <w:rsid w:val="005B3920"/>
    <w:pPr>
      <w:suppressAutoHyphens/>
      <w:spacing w:after="0" w:line="240" w:lineRule="auto"/>
      <w:ind w:left="1206"/>
    </w:pPr>
    <w:rPr>
      <w:rFonts w:ascii="Times New Roman" w:hAnsi="Times New Roman"/>
      <w:b/>
      <w:szCs w:val="20"/>
    </w:rPr>
  </w:style>
  <w:style w:type="character" w:customStyle="1" w:styleId="RetraitcorpsdetexteCar">
    <w:name w:val="Retrait corps de texte Car"/>
    <w:basedOn w:val="Policepardfaut"/>
    <w:link w:val="Retraitcorpsdetexte"/>
    <w:uiPriority w:val="99"/>
    <w:semiHidden/>
    <w:locked/>
    <w:rsid w:val="005B3920"/>
    <w:rPr>
      <w:rFonts w:ascii="Times New Roman" w:hAnsi="Times New Roman" w:cs="Times New Roman"/>
      <w:b/>
      <w:sz w:val="20"/>
      <w:szCs w:val="20"/>
      <w:lang w:val="x-none"/>
    </w:rPr>
  </w:style>
  <w:style w:type="paragraph" w:styleId="En-tte">
    <w:name w:val="header"/>
    <w:basedOn w:val="Normal"/>
    <w:link w:val="En-tteCar"/>
    <w:uiPriority w:val="99"/>
    <w:unhideWhenUsed/>
    <w:rsid w:val="009160F2"/>
    <w:pPr>
      <w:tabs>
        <w:tab w:val="center" w:pos="4536"/>
        <w:tab w:val="right" w:pos="9072"/>
      </w:tabs>
    </w:pPr>
  </w:style>
  <w:style w:type="character" w:customStyle="1" w:styleId="En-tteCar">
    <w:name w:val="En-tête Car"/>
    <w:basedOn w:val="Policepardfaut"/>
    <w:link w:val="En-tte"/>
    <w:uiPriority w:val="99"/>
    <w:locked/>
    <w:rsid w:val="009160F2"/>
    <w:rPr>
      <w:rFonts w:cs="Times New Roman"/>
    </w:rPr>
  </w:style>
  <w:style w:type="paragraph" w:styleId="Pieddepage">
    <w:name w:val="footer"/>
    <w:basedOn w:val="Normal"/>
    <w:link w:val="PieddepageCar"/>
    <w:uiPriority w:val="99"/>
    <w:unhideWhenUsed/>
    <w:rsid w:val="009160F2"/>
    <w:pPr>
      <w:tabs>
        <w:tab w:val="center" w:pos="4536"/>
        <w:tab w:val="right" w:pos="9072"/>
      </w:tabs>
    </w:pPr>
  </w:style>
  <w:style w:type="character" w:customStyle="1" w:styleId="PieddepageCar">
    <w:name w:val="Pied de page Car"/>
    <w:basedOn w:val="Policepardfaut"/>
    <w:link w:val="Pieddepage"/>
    <w:uiPriority w:val="99"/>
    <w:locked/>
    <w:rsid w:val="009160F2"/>
    <w:rPr>
      <w:rFonts w:cs="Times New Roman"/>
    </w:rPr>
  </w:style>
  <w:style w:type="paragraph" w:styleId="Notedebasdepage">
    <w:name w:val="footnote text"/>
    <w:basedOn w:val="Normal"/>
    <w:link w:val="NotedebasdepageCar"/>
    <w:uiPriority w:val="99"/>
    <w:semiHidden/>
    <w:rsid w:val="00C15F08"/>
    <w:pPr>
      <w:spacing w:after="0" w:line="240" w:lineRule="auto"/>
    </w:pPr>
    <w:rPr>
      <w:rFonts w:ascii="Univers" w:hAnsi="Univers"/>
      <w:sz w:val="20"/>
      <w:szCs w:val="20"/>
    </w:rPr>
  </w:style>
  <w:style w:type="character" w:customStyle="1" w:styleId="NotedebasdepageCar">
    <w:name w:val="Note de bas de page Car"/>
    <w:basedOn w:val="Policepardfaut"/>
    <w:link w:val="Notedebasdepage"/>
    <w:uiPriority w:val="99"/>
    <w:semiHidden/>
    <w:locked/>
    <w:rsid w:val="00C15F08"/>
    <w:rPr>
      <w:rFonts w:ascii="Univers" w:hAnsi="Univers" w:cs="Times New Roman"/>
      <w:sz w:val="20"/>
      <w:szCs w:val="20"/>
    </w:rPr>
  </w:style>
  <w:style w:type="character" w:styleId="Appelnotedebasdep">
    <w:name w:val="footnote reference"/>
    <w:basedOn w:val="Policepardfaut"/>
    <w:uiPriority w:val="99"/>
    <w:semiHidden/>
    <w:rsid w:val="00C15F08"/>
    <w:rPr>
      <w:rFonts w:cs="Times New Roman"/>
      <w:vertAlign w:val="superscript"/>
    </w:rPr>
  </w:style>
  <w:style w:type="paragraph" w:customStyle="1" w:styleId="Paragraphe">
    <w:name w:val="Paragraphe"/>
    <w:basedOn w:val="Normal"/>
    <w:rsid w:val="00C15F08"/>
    <w:pPr>
      <w:spacing w:before="120" w:after="0" w:line="240" w:lineRule="auto"/>
      <w:jc w:val="both"/>
    </w:pPr>
    <w:rPr>
      <w:rFonts w:ascii="Times New Roman" w:hAnsi="Times New Roman"/>
      <w:sz w:val="24"/>
      <w:szCs w:val="20"/>
    </w:rPr>
  </w:style>
  <w:style w:type="paragraph" w:styleId="Corpsdetexte">
    <w:name w:val="Body Text"/>
    <w:basedOn w:val="Normal"/>
    <w:link w:val="CorpsdetexteCar"/>
    <w:uiPriority w:val="99"/>
    <w:semiHidden/>
    <w:unhideWhenUsed/>
    <w:rsid w:val="004E7407"/>
    <w:pPr>
      <w:spacing w:after="120"/>
    </w:pPr>
  </w:style>
  <w:style w:type="character" w:customStyle="1" w:styleId="CorpsdetexteCar">
    <w:name w:val="Corps de texte Car"/>
    <w:basedOn w:val="Policepardfaut"/>
    <w:link w:val="Corpsdetexte"/>
    <w:uiPriority w:val="99"/>
    <w:semiHidden/>
    <w:locked/>
    <w:rsid w:val="004E7407"/>
    <w:rPr>
      <w:rFonts w:cs="Times New Roman"/>
    </w:rPr>
  </w:style>
  <w:style w:type="paragraph" w:styleId="Textedebulles">
    <w:name w:val="Balloon Text"/>
    <w:basedOn w:val="Normal"/>
    <w:link w:val="TextedebullesCar"/>
    <w:uiPriority w:val="99"/>
    <w:semiHidden/>
    <w:unhideWhenUsed/>
    <w:rsid w:val="00DD4D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DD4D94"/>
    <w:rPr>
      <w:rFonts w:ascii="Tahoma" w:hAnsi="Tahoma" w:cs="Tahoma"/>
      <w:sz w:val="16"/>
      <w:szCs w:val="16"/>
    </w:rPr>
  </w:style>
  <w:style w:type="table" w:styleId="Grilledutableau">
    <w:name w:val="Table Grid"/>
    <w:basedOn w:val="TableauNormal"/>
    <w:uiPriority w:val="39"/>
    <w:rsid w:val="00515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5153CF"/>
    <w:pPr>
      <w:suppressAutoHyphens/>
      <w:spacing w:after="0" w:line="240" w:lineRule="auto"/>
    </w:pPr>
    <w:rPr>
      <w:rFonts w:ascii="Arial" w:hAnsi="Arial" w:cs="Arial"/>
      <w:bCs/>
      <w:i/>
      <w:iCs/>
      <w:sz w:val="16"/>
      <w:szCs w:val="20"/>
      <w:lang w:eastAsia="zh-CN"/>
    </w:rPr>
  </w:style>
  <w:style w:type="paragraph" w:styleId="Corpsdetexte2">
    <w:name w:val="Body Text 2"/>
    <w:basedOn w:val="Normal"/>
    <w:link w:val="Corpsdetexte2Car"/>
    <w:uiPriority w:val="99"/>
    <w:unhideWhenUsed/>
    <w:rsid w:val="00542741"/>
    <w:pPr>
      <w:widowControl w:val="0"/>
      <w:autoSpaceDE w:val="0"/>
      <w:autoSpaceDN w:val="0"/>
      <w:adjustRightInd w:val="0"/>
      <w:spacing w:after="120" w:line="480" w:lineRule="auto"/>
    </w:pPr>
    <w:rPr>
      <w:rFonts w:ascii="Arial" w:hAnsi="Arial" w:cs="Arial"/>
      <w:sz w:val="20"/>
      <w:szCs w:val="20"/>
    </w:rPr>
  </w:style>
  <w:style w:type="character" w:customStyle="1" w:styleId="Corpsdetexte2Car">
    <w:name w:val="Corps de texte 2 Car"/>
    <w:basedOn w:val="Policepardfaut"/>
    <w:link w:val="Corpsdetexte2"/>
    <w:uiPriority w:val="99"/>
    <w:rsid w:val="00542741"/>
    <w:rPr>
      <w:rFonts w:ascii="Arial" w:hAnsi="Arial" w:cs="Arial"/>
      <w:sz w:val="20"/>
      <w:szCs w:val="20"/>
    </w:rPr>
  </w:style>
  <w:style w:type="character" w:styleId="Lienhypertexte">
    <w:name w:val="Hyperlink"/>
    <w:basedOn w:val="Policepardfaut"/>
    <w:uiPriority w:val="99"/>
    <w:rsid w:val="003E5A6C"/>
    <w:rPr>
      <w:color w:val="0000FF" w:themeColor="hyperlink"/>
      <w:u w:val="single"/>
    </w:rPr>
  </w:style>
  <w:style w:type="character" w:styleId="Lienhypertextesuivivisit">
    <w:name w:val="FollowedHyperlink"/>
    <w:basedOn w:val="Policepardfaut"/>
    <w:uiPriority w:val="99"/>
    <w:rsid w:val="003E5A6C"/>
    <w:rPr>
      <w:color w:val="800080" w:themeColor="followedHyperlink"/>
      <w:u w:val="single"/>
    </w:rPr>
  </w:style>
  <w:style w:type="paragraph" w:customStyle="1" w:styleId="RedTitre1">
    <w:name w:val="RedTitre1"/>
    <w:basedOn w:val="Normal"/>
    <w:uiPriority w:val="99"/>
    <w:rsid w:val="00907F7E"/>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styleId="Paragraphedeliste">
    <w:name w:val="List Paragraph"/>
    <w:basedOn w:val="Normal"/>
    <w:uiPriority w:val="34"/>
    <w:qFormat/>
    <w:rsid w:val="00907F7E"/>
    <w:pPr>
      <w:ind w:left="720"/>
      <w:contextualSpacing/>
    </w:pPr>
  </w:style>
  <w:style w:type="paragraph" w:customStyle="1" w:styleId="ParagrapheIndent1">
    <w:name w:val="ParagrapheIndent1"/>
    <w:basedOn w:val="Normal"/>
    <w:next w:val="Normal"/>
    <w:qFormat/>
    <w:rsid w:val="0063432A"/>
    <w:pPr>
      <w:spacing w:after="0" w:line="240" w:lineRule="auto"/>
    </w:pPr>
    <w:rPr>
      <w:rFonts w:ascii="Trebuchet MS" w:eastAsia="Trebuchet MS" w:hAnsi="Trebuchet MS" w:cs="Trebuchet MS"/>
      <w:sz w:val="20"/>
      <w:szCs w:val="24"/>
      <w:lang w:val="en-US" w:eastAsia="en-US"/>
    </w:rPr>
  </w:style>
  <w:style w:type="character" w:styleId="Marquedecommentaire">
    <w:name w:val="annotation reference"/>
    <w:basedOn w:val="Policepardfaut"/>
    <w:uiPriority w:val="99"/>
    <w:semiHidden/>
    <w:unhideWhenUsed/>
    <w:rsid w:val="00D267E5"/>
    <w:rPr>
      <w:sz w:val="16"/>
      <w:szCs w:val="16"/>
    </w:rPr>
  </w:style>
  <w:style w:type="paragraph" w:styleId="Commentaire">
    <w:name w:val="annotation text"/>
    <w:basedOn w:val="Normal"/>
    <w:link w:val="CommentaireCar"/>
    <w:uiPriority w:val="99"/>
    <w:unhideWhenUsed/>
    <w:rsid w:val="00D267E5"/>
    <w:pPr>
      <w:spacing w:line="240" w:lineRule="auto"/>
    </w:pPr>
    <w:rPr>
      <w:sz w:val="20"/>
      <w:szCs w:val="20"/>
    </w:rPr>
  </w:style>
  <w:style w:type="character" w:customStyle="1" w:styleId="CommentaireCar">
    <w:name w:val="Commentaire Car"/>
    <w:basedOn w:val="Policepardfaut"/>
    <w:link w:val="Commentaire"/>
    <w:uiPriority w:val="99"/>
    <w:rsid w:val="00D267E5"/>
    <w:rPr>
      <w:sz w:val="20"/>
      <w:szCs w:val="20"/>
    </w:rPr>
  </w:style>
  <w:style w:type="paragraph" w:styleId="Objetducommentaire">
    <w:name w:val="annotation subject"/>
    <w:basedOn w:val="Commentaire"/>
    <w:next w:val="Commentaire"/>
    <w:link w:val="ObjetducommentaireCar"/>
    <w:uiPriority w:val="99"/>
    <w:semiHidden/>
    <w:unhideWhenUsed/>
    <w:rsid w:val="00D267E5"/>
    <w:rPr>
      <w:b/>
      <w:bCs/>
    </w:rPr>
  </w:style>
  <w:style w:type="character" w:customStyle="1" w:styleId="ObjetducommentaireCar">
    <w:name w:val="Objet du commentaire Car"/>
    <w:basedOn w:val="CommentaireCar"/>
    <w:link w:val="Objetducommentaire"/>
    <w:uiPriority w:val="99"/>
    <w:semiHidden/>
    <w:rsid w:val="00D267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142945">
      <w:bodyDiv w:val="1"/>
      <w:marLeft w:val="0"/>
      <w:marRight w:val="0"/>
      <w:marTop w:val="0"/>
      <w:marBottom w:val="0"/>
      <w:divBdr>
        <w:top w:val="none" w:sz="0" w:space="0" w:color="auto"/>
        <w:left w:val="none" w:sz="0" w:space="0" w:color="auto"/>
        <w:bottom w:val="none" w:sz="0" w:space="0" w:color="auto"/>
        <w:right w:val="none" w:sz="0" w:space="0" w:color="auto"/>
      </w:divBdr>
    </w:div>
    <w:div w:id="150543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1B204-C277-484B-9A7F-2720B628C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1041</Words>
  <Characters>5729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Votre nom</dc:creator>
  <cp:keywords/>
  <dc:description>Generated by Oracle BI Publisher 10.1.3.4.2</dc:description>
  <cp:lastModifiedBy>RENOUX Louise</cp:lastModifiedBy>
  <cp:revision>80</cp:revision>
  <cp:lastPrinted>2016-10-25T17:22:00Z</cp:lastPrinted>
  <dcterms:created xsi:type="dcterms:W3CDTF">2017-02-15T15:40:00Z</dcterms:created>
  <dcterms:modified xsi:type="dcterms:W3CDTF">2026-02-19T08:43:00Z</dcterms:modified>
</cp:coreProperties>
</file>